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573" w:type="pct"/>
        <w:tblInd w:w="-459" w:type="dxa"/>
        <w:tblLook w:val="04A0"/>
      </w:tblPr>
      <w:tblGrid>
        <w:gridCol w:w="1107"/>
        <w:gridCol w:w="766"/>
        <w:gridCol w:w="384"/>
        <w:gridCol w:w="1501"/>
        <w:gridCol w:w="1685"/>
        <w:gridCol w:w="2016"/>
        <w:gridCol w:w="2040"/>
      </w:tblGrid>
      <w:tr w:rsidR="0029168A" w:rsidRPr="0029168A" w:rsidTr="0029168A">
        <w:trPr>
          <w:trHeight w:val="54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68A" w:rsidRPr="0029168A" w:rsidRDefault="0029168A" w:rsidP="0029168A">
            <w:pPr>
              <w:widowControl/>
              <w:jc w:val="center"/>
              <w:rPr>
                <w:rFonts w:ascii="宋体" w:eastAsia="宋体" w:hAnsi="宋体" w:cs="宋体"/>
                <w:b/>
                <w:bCs/>
                <w:kern w:val="0"/>
                <w:sz w:val="36"/>
                <w:szCs w:val="36"/>
              </w:rPr>
            </w:pPr>
            <w:r w:rsidRPr="0029168A">
              <w:rPr>
                <w:rFonts w:ascii="宋体" w:eastAsia="宋体" w:hAnsi="宋体" w:cs="宋体" w:hint="eastAsia"/>
                <w:b/>
                <w:bCs/>
                <w:kern w:val="0"/>
                <w:sz w:val="36"/>
                <w:szCs w:val="36"/>
              </w:rPr>
              <w:t>财政项目支出绩效目标填报表</w:t>
            </w:r>
          </w:p>
        </w:tc>
      </w:tr>
      <w:tr w:rsidR="0029168A" w:rsidRPr="0029168A" w:rsidTr="0029168A">
        <w:trPr>
          <w:trHeight w:val="642"/>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68A" w:rsidRPr="0029168A" w:rsidRDefault="0029168A" w:rsidP="0029168A">
            <w:pPr>
              <w:widowControl/>
              <w:jc w:val="center"/>
              <w:rPr>
                <w:rFonts w:ascii="宋体" w:eastAsia="宋体" w:hAnsi="宋体" w:cs="宋体"/>
                <w:kern w:val="0"/>
                <w:sz w:val="22"/>
              </w:rPr>
            </w:pPr>
            <w:r w:rsidRPr="0029168A">
              <w:rPr>
                <w:rFonts w:ascii="宋体" w:eastAsia="宋体" w:hAnsi="宋体" w:cs="宋体" w:hint="eastAsia"/>
                <w:kern w:val="0"/>
                <w:sz w:val="22"/>
              </w:rPr>
              <w:t>（2022年度）</w:t>
            </w:r>
          </w:p>
        </w:tc>
      </w:tr>
      <w:tr w:rsidR="0029168A" w:rsidRPr="0029168A" w:rsidTr="0029168A">
        <w:trPr>
          <w:trHeight w:val="642"/>
        </w:trPr>
        <w:tc>
          <w:tcPr>
            <w:tcW w:w="98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项目名称</w:t>
            </w:r>
          </w:p>
        </w:tc>
        <w:tc>
          <w:tcPr>
            <w:tcW w:w="991" w:type="pct"/>
            <w:gridSpan w:val="2"/>
            <w:tcBorders>
              <w:top w:val="single" w:sz="4" w:space="0" w:color="auto"/>
              <w:left w:val="nil"/>
              <w:bottom w:val="single" w:sz="4" w:space="0" w:color="auto"/>
              <w:right w:val="single" w:sz="4" w:space="0" w:color="000000"/>
            </w:tcBorders>
            <w:shd w:val="clear" w:color="auto" w:fill="auto"/>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教师队伍建设</w:t>
            </w:r>
          </w:p>
        </w:tc>
        <w:tc>
          <w:tcPr>
            <w:tcW w:w="887" w:type="pct"/>
            <w:tcBorders>
              <w:top w:val="nil"/>
              <w:left w:val="nil"/>
              <w:bottom w:val="single" w:sz="4" w:space="0" w:color="auto"/>
              <w:right w:val="single" w:sz="4" w:space="0" w:color="auto"/>
            </w:tcBorders>
            <w:shd w:val="clear" w:color="auto" w:fill="auto"/>
            <w:noWrap/>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项目类别</w:t>
            </w:r>
          </w:p>
        </w:tc>
        <w:tc>
          <w:tcPr>
            <w:tcW w:w="2136" w:type="pct"/>
            <w:gridSpan w:val="2"/>
            <w:tcBorders>
              <w:top w:val="single" w:sz="4" w:space="0" w:color="auto"/>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经常性项目</w:t>
            </w:r>
          </w:p>
        </w:tc>
      </w:tr>
      <w:tr w:rsidR="0029168A" w:rsidRPr="0029168A" w:rsidTr="0029168A">
        <w:trPr>
          <w:trHeight w:val="642"/>
        </w:trPr>
        <w:tc>
          <w:tcPr>
            <w:tcW w:w="98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主管部门</w:t>
            </w:r>
          </w:p>
        </w:tc>
        <w:tc>
          <w:tcPr>
            <w:tcW w:w="991" w:type="pct"/>
            <w:gridSpan w:val="2"/>
            <w:tcBorders>
              <w:top w:val="single" w:sz="4" w:space="0" w:color="auto"/>
              <w:left w:val="nil"/>
              <w:bottom w:val="single" w:sz="4" w:space="0" w:color="auto"/>
              <w:right w:val="single" w:sz="4" w:space="0" w:color="000000"/>
            </w:tcBorders>
            <w:shd w:val="clear" w:color="auto" w:fill="auto"/>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上海市松江区教育局</w:t>
            </w:r>
          </w:p>
        </w:tc>
        <w:tc>
          <w:tcPr>
            <w:tcW w:w="887" w:type="pct"/>
            <w:tcBorders>
              <w:top w:val="nil"/>
              <w:left w:val="nil"/>
              <w:bottom w:val="single" w:sz="4" w:space="0" w:color="auto"/>
              <w:right w:val="single" w:sz="4" w:space="0" w:color="auto"/>
            </w:tcBorders>
            <w:shd w:val="clear" w:color="auto" w:fill="auto"/>
            <w:noWrap/>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实施单位</w:t>
            </w:r>
          </w:p>
        </w:tc>
        <w:tc>
          <w:tcPr>
            <w:tcW w:w="2136" w:type="pct"/>
            <w:gridSpan w:val="2"/>
            <w:tcBorders>
              <w:top w:val="single" w:sz="4" w:space="0" w:color="auto"/>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上海市松江区教育人才服务中心</w:t>
            </w:r>
          </w:p>
        </w:tc>
      </w:tr>
      <w:tr w:rsidR="0029168A" w:rsidRPr="0029168A" w:rsidTr="0029168A">
        <w:trPr>
          <w:trHeight w:val="642"/>
        </w:trPr>
        <w:tc>
          <w:tcPr>
            <w:tcW w:w="98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计划开始日期</w:t>
            </w:r>
          </w:p>
        </w:tc>
        <w:tc>
          <w:tcPr>
            <w:tcW w:w="99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2022-01-01</w:t>
            </w:r>
          </w:p>
        </w:tc>
        <w:tc>
          <w:tcPr>
            <w:tcW w:w="887" w:type="pct"/>
            <w:tcBorders>
              <w:top w:val="nil"/>
              <w:left w:val="nil"/>
              <w:bottom w:val="single" w:sz="4" w:space="0" w:color="auto"/>
              <w:right w:val="single" w:sz="4" w:space="0" w:color="auto"/>
            </w:tcBorders>
            <w:shd w:val="clear" w:color="auto" w:fill="auto"/>
            <w:noWrap/>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计划完成日期</w:t>
            </w:r>
          </w:p>
        </w:tc>
        <w:tc>
          <w:tcPr>
            <w:tcW w:w="2136" w:type="pct"/>
            <w:gridSpan w:val="2"/>
            <w:tcBorders>
              <w:top w:val="single" w:sz="4" w:space="0" w:color="auto"/>
              <w:left w:val="nil"/>
              <w:bottom w:val="single" w:sz="4" w:space="0" w:color="auto"/>
              <w:right w:val="single" w:sz="4" w:space="0" w:color="auto"/>
            </w:tcBorders>
            <w:shd w:val="clear" w:color="auto" w:fill="auto"/>
            <w:noWrap/>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2022-12-31</w:t>
            </w:r>
          </w:p>
        </w:tc>
      </w:tr>
      <w:tr w:rsidR="0029168A" w:rsidRPr="0029168A" w:rsidTr="0029168A">
        <w:trPr>
          <w:trHeight w:val="642"/>
        </w:trPr>
        <w:tc>
          <w:tcPr>
            <w:tcW w:w="98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项目资金</w:t>
            </w:r>
            <w:r w:rsidRPr="0029168A">
              <w:rPr>
                <w:rFonts w:ascii="宋体" w:eastAsia="宋体" w:hAnsi="宋体" w:cs="宋体" w:hint="eastAsia"/>
                <w:kern w:val="0"/>
                <w:sz w:val="20"/>
                <w:szCs w:val="20"/>
              </w:rPr>
              <w:br/>
              <w:t>（元）</w:t>
            </w:r>
          </w:p>
        </w:tc>
        <w:tc>
          <w:tcPr>
            <w:tcW w:w="99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项目资金总额</w:t>
            </w:r>
          </w:p>
        </w:tc>
        <w:tc>
          <w:tcPr>
            <w:tcW w:w="887" w:type="pct"/>
            <w:tcBorders>
              <w:top w:val="nil"/>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1737350.00</w:t>
            </w:r>
          </w:p>
        </w:tc>
        <w:tc>
          <w:tcPr>
            <w:tcW w:w="1061" w:type="pct"/>
            <w:tcBorders>
              <w:top w:val="single" w:sz="4" w:space="0" w:color="auto"/>
              <w:left w:val="nil"/>
              <w:bottom w:val="single" w:sz="4" w:space="0" w:color="auto"/>
              <w:right w:val="single" w:sz="4" w:space="0" w:color="auto"/>
            </w:tcBorders>
            <w:shd w:val="clear" w:color="auto" w:fill="auto"/>
            <w:noWrap/>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年度资金申请总额</w:t>
            </w:r>
          </w:p>
        </w:tc>
        <w:tc>
          <w:tcPr>
            <w:tcW w:w="1074" w:type="pct"/>
            <w:tcBorders>
              <w:top w:val="nil"/>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1737350</w:t>
            </w:r>
          </w:p>
        </w:tc>
      </w:tr>
      <w:tr w:rsidR="0029168A" w:rsidRPr="0029168A" w:rsidTr="0029168A">
        <w:trPr>
          <w:trHeight w:val="642"/>
        </w:trPr>
        <w:tc>
          <w:tcPr>
            <w:tcW w:w="986" w:type="pct"/>
            <w:gridSpan w:val="2"/>
            <w:vMerge/>
            <w:tcBorders>
              <w:top w:val="single" w:sz="4" w:space="0" w:color="auto"/>
              <w:left w:val="single" w:sz="4" w:space="0" w:color="auto"/>
              <w:bottom w:val="single" w:sz="4" w:space="0" w:color="auto"/>
              <w:right w:val="single" w:sz="4" w:space="0" w:color="auto"/>
            </w:tcBorders>
            <w:vAlign w:val="center"/>
            <w:hideMark/>
          </w:tcPr>
          <w:p w:rsidR="0029168A" w:rsidRPr="0029168A" w:rsidRDefault="0029168A" w:rsidP="0029168A">
            <w:pPr>
              <w:widowControl/>
              <w:jc w:val="left"/>
              <w:rPr>
                <w:rFonts w:ascii="宋体" w:eastAsia="宋体" w:hAnsi="宋体" w:cs="宋体"/>
                <w:kern w:val="0"/>
                <w:sz w:val="20"/>
                <w:szCs w:val="20"/>
              </w:rPr>
            </w:pPr>
          </w:p>
        </w:tc>
        <w:tc>
          <w:tcPr>
            <w:tcW w:w="99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其中：财政资金</w:t>
            </w:r>
          </w:p>
        </w:tc>
        <w:tc>
          <w:tcPr>
            <w:tcW w:w="887" w:type="pct"/>
            <w:vMerge w:val="restart"/>
            <w:tcBorders>
              <w:top w:val="nil"/>
              <w:left w:val="single" w:sz="4" w:space="0" w:color="auto"/>
              <w:bottom w:val="single" w:sz="4" w:space="0" w:color="000000"/>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1737350</w:t>
            </w:r>
          </w:p>
        </w:tc>
        <w:tc>
          <w:tcPr>
            <w:tcW w:w="1061" w:type="pct"/>
            <w:tcBorders>
              <w:top w:val="single" w:sz="4" w:space="0" w:color="auto"/>
              <w:left w:val="nil"/>
              <w:bottom w:val="single" w:sz="4" w:space="0" w:color="auto"/>
              <w:right w:val="single" w:sz="4" w:space="0" w:color="auto"/>
            </w:tcBorders>
            <w:shd w:val="clear" w:color="auto" w:fill="auto"/>
            <w:noWrap/>
            <w:vAlign w:val="center"/>
            <w:hideMark/>
          </w:tcPr>
          <w:p w:rsidR="0029168A" w:rsidRPr="0029168A" w:rsidRDefault="0029168A" w:rsidP="0029168A">
            <w:pPr>
              <w:widowControl/>
              <w:jc w:val="right"/>
              <w:rPr>
                <w:rFonts w:ascii="宋体" w:eastAsia="宋体" w:hAnsi="宋体" w:cs="宋体"/>
                <w:kern w:val="0"/>
                <w:sz w:val="20"/>
                <w:szCs w:val="20"/>
              </w:rPr>
            </w:pPr>
            <w:r w:rsidRPr="0029168A">
              <w:rPr>
                <w:rFonts w:ascii="宋体" w:eastAsia="宋体" w:hAnsi="宋体" w:cs="宋体" w:hint="eastAsia"/>
                <w:kern w:val="0"/>
                <w:sz w:val="20"/>
                <w:szCs w:val="20"/>
              </w:rPr>
              <w:t>其中：当年财政拨款</w:t>
            </w:r>
          </w:p>
        </w:tc>
        <w:tc>
          <w:tcPr>
            <w:tcW w:w="1074" w:type="pct"/>
            <w:tcBorders>
              <w:top w:val="nil"/>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1737350</w:t>
            </w:r>
          </w:p>
        </w:tc>
      </w:tr>
      <w:tr w:rsidR="0029168A" w:rsidRPr="0029168A" w:rsidTr="0029168A">
        <w:trPr>
          <w:trHeight w:val="642"/>
        </w:trPr>
        <w:tc>
          <w:tcPr>
            <w:tcW w:w="986" w:type="pct"/>
            <w:gridSpan w:val="2"/>
            <w:vMerge/>
            <w:tcBorders>
              <w:top w:val="single" w:sz="4" w:space="0" w:color="auto"/>
              <w:left w:val="single" w:sz="4" w:space="0" w:color="auto"/>
              <w:bottom w:val="single" w:sz="4" w:space="0" w:color="auto"/>
              <w:right w:val="single" w:sz="4" w:space="0" w:color="auto"/>
            </w:tcBorders>
            <w:vAlign w:val="center"/>
            <w:hideMark/>
          </w:tcPr>
          <w:p w:rsidR="0029168A" w:rsidRPr="0029168A" w:rsidRDefault="0029168A" w:rsidP="0029168A">
            <w:pPr>
              <w:widowControl/>
              <w:jc w:val="left"/>
              <w:rPr>
                <w:rFonts w:ascii="宋体" w:eastAsia="宋体" w:hAnsi="宋体" w:cs="宋体"/>
                <w:kern w:val="0"/>
                <w:sz w:val="20"/>
                <w:szCs w:val="20"/>
              </w:rPr>
            </w:pPr>
          </w:p>
        </w:tc>
        <w:tc>
          <w:tcPr>
            <w:tcW w:w="991" w:type="pct"/>
            <w:gridSpan w:val="2"/>
            <w:vMerge/>
            <w:tcBorders>
              <w:top w:val="single" w:sz="4" w:space="0" w:color="auto"/>
              <w:left w:val="single" w:sz="4" w:space="0" w:color="auto"/>
              <w:bottom w:val="single" w:sz="4" w:space="0" w:color="000000"/>
              <w:right w:val="single" w:sz="4" w:space="0" w:color="000000"/>
            </w:tcBorders>
            <w:vAlign w:val="center"/>
            <w:hideMark/>
          </w:tcPr>
          <w:p w:rsidR="0029168A" w:rsidRPr="0029168A" w:rsidRDefault="0029168A" w:rsidP="0029168A">
            <w:pPr>
              <w:widowControl/>
              <w:jc w:val="left"/>
              <w:rPr>
                <w:rFonts w:ascii="宋体" w:eastAsia="宋体" w:hAnsi="宋体" w:cs="宋体"/>
                <w:kern w:val="0"/>
                <w:sz w:val="20"/>
                <w:szCs w:val="20"/>
              </w:rPr>
            </w:pPr>
          </w:p>
        </w:tc>
        <w:tc>
          <w:tcPr>
            <w:tcW w:w="887" w:type="pct"/>
            <w:vMerge/>
            <w:tcBorders>
              <w:top w:val="nil"/>
              <w:left w:val="single" w:sz="4" w:space="0" w:color="auto"/>
              <w:bottom w:val="single" w:sz="4" w:space="0" w:color="000000"/>
              <w:right w:val="single" w:sz="4" w:space="0" w:color="auto"/>
            </w:tcBorders>
            <w:vAlign w:val="center"/>
            <w:hideMark/>
          </w:tcPr>
          <w:p w:rsidR="0029168A" w:rsidRPr="0029168A" w:rsidRDefault="0029168A" w:rsidP="0029168A">
            <w:pPr>
              <w:widowControl/>
              <w:jc w:val="left"/>
              <w:rPr>
                <w:rFonts w:ascii="宋体" w:eastAsia="宋体" w:hAnsi="宋体" w:cs="宋体"/>
                <w:kern w:val="0"/>
                <w:sz w:val="20"/>
                <w:szCs w:val="20"/>
              </w:rPr>
            </w:pPr>
          </w:p>
        </w:tc>
        <w:tc>
          <w:tcPr>
            <w:tcW w:w="1061" w:type="pct"/>
            <w:tcBorders>
              <w:top w:val="single" w:sz="4" w:space="0" w:color="auto"/>
              <w:left w:val="nil"/>
              <w:bottom w:val="single" w:sz="4" w:space="0" w:color="auto"/>
              <w:right w:val="single" w:sz="4" w:space="0" w:color="auto"/>
            </w:tcBorders>
            <w:shd w:val="clear" w:color="auto" w:fill="auto"/>
            <w:noWrap/>
            <w:vAlign w:val="center"/>
            <w:hideMark/>
          </w:tcPr>
          <w:p w:rsidR="0029168A" w:rsidRPr="0029168A" w:rsidRDefault="0029168A" w:rsidP="0029168A">
            <w:pPr>
              <w:widowControl/>
              <w:jc w:val="right"/>
              <w:rPr>
                <w:rFonts w:ascii="宋体" w:eastAsia="宋体" w:hAnsi="宋体" w:cs="宋体"/>
                <w:kern w:val="0"/>
                <w:sz w:val="20"/>
                <w:szCs w:val="20"/>
              </w:rPr>
            </w:pPr>
            <w:r w:rsidRPr="0029168A">
              <w:rPr>
                <w:rFonts w:ascii="宋体" w:eastAsia="宋体" w:hAnsi="宋体" w:cs="宋体" w:hint="eastAsia"/>
                <w:kern w:val="0"/>
                <w:sz w:val="20"/>
                <w:szCs w:val="20"/>
              </w:rPr>
              <w:t>上年结转资金</w:t>
            </w:r>
          </w:p>
        </w:tc>
        <w:tc>
          <w:tcPr>
            <w:tcW w:w="1074" w:type="pct"/>
            <w:tcBorders>
              <w:top w:val="nil"/>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0</w:t>
            </w:r>
          </w:p>
        </w:tc>
      </w:tr>
      <w:tr w:rsidR="0029168A" w:rsidRPr="0029168A" w:rsidTr="0029168A">
        <w:trPr>
          <w:trHeight w:val="642"/>
        </w:trPr>
        <w:tc>
          <w:tcPr>
            <w:tcW w:w="986" w:type="pct"/>
            <w:gridSpan w:val="2"/>
            <w:vMerge/>
            <w:tcBorders>
              <w:top w:val="single" w:sz="4" w:space="0" w:color="auto"/>
              <w:left w:val="single" w:sz="4" w:space="0" w:color="auto"/>
              <w:bottom w:val="single" w:sz="4" w:space="0" w:color="auto"/>
              <w:right w:val="single" w:sz="4" w:space="0" w:color="auto"/>
            </w:tcBorders>
            <w:vAlign w:val="center"/>
            <w:hideMark/>
          </w:tcPr>
          <w:p w:rsidR="0029168A" w:rsidRPr="0029168A" w:rsidRDefault="0029168A" w:rsidP="0029168A">
            <w:pPr>
              <w:widowControl/>
              <w:jc w:val="left"/>
              <w:rPr>
                <w:rFonts w:ascii="宋体" w:eastAsia="宋体" w:hAnsi="宋体" w:cs="宋体"/>
                <w:kern w:val="0"/>
                <w:sz w:val="20"/>
                <w:szCs w:val="20"/>
              </w:rPr>
            </w:pPr>
          </w:p>
        </w:tc>
        <w:tc>
          <w:tcPr>
            <w:tcW w:w="99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其他资金</w:t>
            </w:r>
          </w:p>
        </w:tc>
        <w:tc>
          <w:tcPr>
            <w:tcW w:w="887" w:type="pct"/>
            <w:tcBorders>
              <w:top w:val="nil"/>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0</w:t>
            </w:r>
          </w:p>
        </w:tc>
        <w:tc>
          <w:tcPr>
            <w:tcW w:w="1061" w:type="pct"/>
            <w:tcBorders>
              <w:top w:val="single" w:sz="4" w:space="0" w:color="auto"/>
              <w:left w:val="nil"/>
              <w:bottom w:val="single" w:sz="4" w:space="0" w:color="auto"/>
              <w:right w:val="single" w:sz="4" w:space="0" w:color="auto"/>
            </w:tcBorders>
            <w:shd w:val="clear" w:color="auto" w:fill="auto"/>
            <w:noWrap/>
            <w:vAlign w:val="center"/>
            <w:hideMark/>
          </w:tcPr>
          <w:p w:rsidR="0029168A" w:rsidRPr="0029168A" w:rsidRDefault="0029168A" w:rsidP="0029168A">
            <w:pPr>
              <w:widowControl/>
              <w:jc w:val="right"/>
              <w:rPr>
                <w:rFonts w:ascii="宋体" w:eastAsia="宋体" w:hAnsi="宋体" w:cs="宋体"/>
                <w:kern w:val="0"/>
                <w:sz w:val="20"/>
                <w:szCs w:val="20"/>
              </w:rPr>
            </w:pPr>
            <w:r w:rsidRPr="0029168A">
              <w:rPr>
                <w:rFonts w:ascii="宋体" w:eastAsia="宋体" w:hAnsi="宋体" w:cs="宋体" w:hint="eastAsia"/>
                <w:kern w:val="0"/>
                <w:sz w:val="20"/>
                <w:szCs w:val="20"/>
              </w:rPr>
              <w:t>其他资金</w:t>
            </w:r>
          </w:p>
        </w:tc>
        <w:tc>
          <w:tcPr>
            <w:tcW w:w="1074" w:type="pct"/>
            <w:tcBorders>
              <w:top w:val="nil"/>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0</w:t>
            </w:r>
          </w:p>
        </w:tc>
      </w:tr>
      <w:tr w:rsidR="0029168A" w:rsidRPr="0029168A" w:rsidTr="0029168A">
        <w:trPr>
          <w:trHeight w:val="642"/>
        </w:trPr>
        <w:tc>
          <w:tcPr>
            <w:tcW w:w="583" w:type="pct"/>
            <w:vMerge w:val="restart"/>
            <w:tcBorders>
              <w:top w:val="nil"/>
              <w:left w:val="single" w:sz="4" w:space="0" w:color="auto"/>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项目绩效目标</w:t>
            </w:r>
          </w:p>
        </w:tc>
        <w:tc>
          <w:tcPr>
            <w:tcW w:w="2282" w:type="pct"/>
            <w:gridSpan w:val="4"/>
            <w:tcBorders>
              <w:top w:val="single" w:sz="4" w:space="0" w:color="auto"/>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项目总目标</w:t>
            </w:r>
            <w:r w:rsidRPr="0029168A">
              <w:rPr>
                <w:rFonts w:ascii="宋体" w:eastAsia="宋体" w:hAnsi="宋体" w:cs="宋体" w:hint="eastAsia"/>
                <w:kern w:val="0"/>
                <w:sz w:val="20"/>
                <w:szCs w:val="20"/>
              </w:rPr>
              <w:br/>
              <w:t>（2022 年- 2022年）</w:t>
            </w:r>
          </w:p>
        </w:tc>
        <w:tc>
          <w:tcPr>
            <w:tcW w:w="2136" w:type="pct"/>
            <w:gridSpan w:val="2"/>
            <w:tcBorders>
              <w:top w:val="single" w:sz="4" w:space="0" w:color="auto"/>
              <w:left w:val="nil"/>
              <w:bottom w:val="single" w:sz="4" w:space="0" w:color="auto"/>
              <w:right w:val="single" w:sz="4" w:space="0" w:color="auto"/>
            </w:tcBorders>
            <w:shd w:val="clear" w:color="auto" w:fill="auto"/>
            <w:noWrap/>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年度总目标</w:t>
            </w:r>
          </w:p>
        </w:tc>
      </w:tr>
      <w:tr w:rsidR="0029168A" w:rsidRPr="0029168A" w:rsidTr="0029168A">
        <w:trPr>
          <w:trHeight w:val="3555"/>
        </w:trPr>
        <w:tc>
          <w:tcPr>
            <w:tcW w:w="583" w:type="pct"/>
            <w:vMerge/>
            <w:tcBorders>
              <w:top w:val="nil"/>
              <w:left w:val="single" w:sz="4" w:space="0" w:color="auto"/>
              <w:bottom w:val="single" w:sz="4" w:space="0" w:color="auto"/>
              <w:right w:val="single" w:sz="4" w:space="0" w:color="auto"/>
            </w:tcBorders>
            <w:vAlign w:val="center"/>
            <w:hideMark/>
          </w:tcPr>
          <w:p w:rsidR="0029168A" w:rsidRPr="0029168A" w:rsidRDefault="0029168A" w:rsidP="0029168A">
            <w:pPr>
              <w:widowControl/>
              <w:jc w:val="left"/>
              <w:rPr>
                <w:rFonts w:ascii="宋体" w:eastAsia="宋体" w:hAnsi="宋体" w:cs="宋体"/>
                <w:kern w:val="0"/>
                <w:sz w:val="20"/>
                <w:szCs w:val="20"/>
              </w:rPr>
            </w:pPr>
          </w:p>
        </w:tc>
        <w:tc>
          <w:tcPr>
            <w:tcW w:w="2282" w:type="pct"/>
            <w:gridSpan w:val="4"/>
            <w:tcBorders>
              <w:top w:val="single" w:sz="4" w:space="0" w:color="auto"/>
              <w:left w:val="nil"/>
              <w:bottom w:val="single" w:sz="4" w:space="0" w:color="auto"/>
              <w:right w:val="single" w:sz="4" w:space="0" w:color="auto"/>
            </w:tcBorders>
            <w:shd w:val="clear" w:color="auto" w:fill="auto"/>
            <w:hideMark/>
          </w:tcPr>
          <w:p w:rsidR="0029168A" w:rsidRPr="0029168A" w:rsidRDefault="0029168A" w:rsidP="0029168A">
            <w:pPr>
              <w:widowControl/>
              <w:jc w:val="left"/>
              <w:rPr>
                <w:rFonts w:ascii="宋体" w:eastAsia="宋体" w:hAnsi="宋体" w:cs="宋体"/>
                <w:kern w:val="0"/>
                <w:sz w:val="20"/>
                <w:szCs w:val="20"/>
              </w:rPr>
            </w:pPr>
            <w:r w:rsidRPr="0029168A">
              <w:rPr>
                <w:rFonts w:ascii="宋体" w:eastAsia="宋体" w:hAnsi="宋体" w:cs="宋体" w:hint="eastAsia"/>
                <w:kern w:val="0"/>
                <w:sz w:val="20"/>
                <w:szCs w:val="20"/>
              </w:rPr>
              <w:t>1、充分发挥专业技术职务评聘工作在我区师资队伍建设中的激励功能和导向功能，努力培养造就一支师德高尚、业务精湛、结构合理、充满活力的高素质、专业化的教师队伍。</w:t>
            </w:r>
            <w:r w:rsidRPr="0029168A">
              <w:rPr>
                <w:rFonts w:ascii="宋体" w:eastAsia="宋体" w:hAnsi="宋体" w:cs="宋体" w:hint="eastAsia"/>
                <w:kern w:val="0"/>
                <w:sz w:val="20"/>
                <w:szCs w:val="20"/>
              </w:rPr>
              <w:br/>
              <w:t>2、保障松江教师队伍建设的发展，优化编制结构，补足配齐中小幼学科师资，保障教师招聘工作顺利开展，保障专家履职，为松江区各级各类学校和各类教育人才、应届高校毕业生搭建互动平台，为各级给类学校教师队伍的优化与配置提供服务。</w:t>
            </w:r>
          </w:p>
        </w:tc>
        <w:tc>
          <w:tcPr>
            <w:tcW w:w="2136" w:type="pct"/>
            <w:gridSpan w:val="2"/>
            <w:tcBorders>
              <w:top w:val="single" w:sz="4" w:space="0" w:color="auto"/>
              <w:left w:val="nil"/>
              <w:bottom w:val="single" w:sz="4" w:space="0" w:color="auto"/>
              <w:right w:val="single" w:sz="4" w:space="0" w:color="auto"/>
            </w:tcBorders>
            <w:shd w:val="clear" w:color="auto" w:fill="auto"/>
            <w:hideMark/>
          </w:tcPr>
          <w:p w:rsidR="0029168A" w:rsidRPr="0029168A" w:rsidRDefault="0029168A" w:rsidP="0029168A">
            <w:pPr>
              <w:widowControl/>
              <w:jc w:val="left"/>
              <w:rPr>
                <w:rFonts w:ascii="宋体" w:eastAsia="宋体" w:hAnsi="宋体" w:cs="宋体"/>
                <w:kern w:val="0"/>
                <w:sz w:val="20"/>
                <w:szCs w:val="20"/>
              </w:rPr>
            </w:pPr>
            <w:r w:rsidRPr="0029168A">
              <w:rPr>
                <w:rFonts w:ascii="宋体" w:eastAsia="宋体" w:hAnsi="宋体" w:cs="宋体" w:hint="eastAsia"/>
                <w:kern w:val="0"/>
                <w:sz w:val="20"/>
                <w:szCs w:val="20"/>
              </w:rPr>
              <w:t>1、充分发挥专业技术职务评聘工作在我区师资队伍建设中的激励功能和导向功能，努力培养造就一支师德高尚、业务精湛、结构合理、充满活力的高素质、专业化的教师队伍。</w:t>
            </w:r>
            <w:r w:rsidRPr="0029168A">
              <w:rPr>
                <w:rFonts w:ascii="宋体" w:eastAsia="宋体" w:hAnsi="宋体" w:cs="宋体" w:hint="eastAsia"/>
                <w:kern w:val="0"/>
                <w:sz w:val="20"/>
                <w:szCs w:val="20"/>
              </w:rPr>
              <w:br/>
              <w:t>2、保障松江教师队伍建设的发展，优化编制结构，补足配齐中小幼学科师资，保障教师招聘工作顺利开展，保障专家履职，为松江区各级各类学校和各类教育人才、应届高校毕业生搭建互动平台，为各级给类学校教师队伍的优化与配置提供服务。</w:t>
            </w:r>
          </w:p>
        </w:tc>
      </w:tr>
      <w:tr w:rsidR="0029168A" w:rsidRPr="0029168A" w:rsidTr="0029168A">
        <w:trPr>
          <w:trHeight w:val="642"/>
        </w:trPr>
        <w:tc>
          <w:tcPr>
            <w:tcW w:w="583" w:type="pct"/>
            <w:vMerge w:val="restart"/>
            <w:tcBorders>
              <w:top w:val="nil"/>
              <w:left w:val="single" w:sz="4" w:space="0" w:color="auto"/>
              <w:bottom w:val="single" w:sz="4" w:space="0" w:color="auto"/>
              <w:right w:val="single" w:sz="4" w:space="0" w:color="auto"/>
            </w:tcBorders>
            <w:shd w:val="clear" w:color="auto" w:fill="auto"/>
            <w:vAlign w:val="center"/>
            <w:hideMark/>
          </w:tcPr>
          <w:p w:rsidR="0029168A" w:rsidRPr="0029168A" w:rsidRDefault="0029168A" w:rsidP="0029168A">
            <w:pPr>
              <w:widowControl/>
              <w:jc w:val="left"/>
              <w:rPr>
                <w:rFonts w:ascii="宋体" w:eastAsia="宋体" w:hAnsi="宋体" w:cs="宋体"/>
                <w:kern w:val="0"/>
                <w:sz w:val="20"/>
                <w:szCs w:val="20"/>
              </w:rPr>
            </w:pPr>
            <w:r w:rsidRPr="0029168A">
              <w:rPr>
                <w:rFonts w:ascii="宋体" w:eastAsia="宋体" w:hAnsi="宋体" w:cs="宋体" w:hint="eastAsia"/>
                <w:kern w:val="0"/>
                <w:sz w:val="20"/>
                <w:szCs w:val="20"/>
              </w:rPr>
              <w:t>绩效指标</w:t>
            </w:r>
          </w:p>
        </w:tc>
        <w:tc>
          <w:tcPr>
            <w:tcW w:w="60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一级指标</w:t>
            </w:r>
          </w:p>
        </w:tc>
        <w:tc>
          <w:tcPr>
            <w:tcW w:w="790" w:type="pct"/>
            <w:tcBorders>
              <w:top w:val="single" w:sz="4" w:space="0" w:color="auto"/>
              <w:left w:val="nil"/>
              <w:bottom w:val="single" w:sz="4" w:space="0" w:color="auto"/>
              <w:right w:val="single" w:sz="4" w:space="0" w:color="000000"/>
            </w:tcBorders>
            <w:shd w:val="clear" w:color="auto" w:fill="auto"/>
            <w:noWrap/>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二级指标</w:t>
            </w:r>
          </w:p>
        </w:tc>
        <w:tc>
          <w:tcPr>
            <w:tcW w:w="1948" w:type="pct"/>
            <w:gridSpan w:val="2"/>
            <w:tcBorders>
              <w:top w:val="single" w:sz="4" w:space="0" w:color="auto"/>
              <w:left w:val="nil"/>
              <w:bottom w:val="single" w:sz="4" w:space="0" w:color="auto"/>
              <w:right w:val="single" w:sz="4" w:space="0" w:color="000000"/>
            </w:tcBorders>
            <w:shd w:val="clear" w:color="auto" w:fill="auto"/>
            <w:noWrap/>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三级指标</w:t>
            </w:r>
          </w:p>
        </w:tc>
        <w:tc>
          <w:tcPr>
            <w:tcW w:w="1074" w:type="pct"/>
            <w:tcBorders>
              <w:top w:val="single" w:sz="4" w:space="0" w:color="auto"/>
              <w:left w:val="nil"/>
              <w:bottom w:val="single" w:sz="4" w:space="0" w:color="auto"/>
              <w:right w:val="single" w:sz="4" w:space="0" w:color="000000"/>
            </w:tcBorders>
            <w:shd w:val="clear" w:color="auto" w:fill="auto"/>
            <w:noWrap/>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年度指标值</w:t>
            </w:r>
          </w:p>
        </w:tc>
      </w:tr>
      <w:tr w:rsidR="0029168A" w:rsidRPr="0029168A" w:rsidTr="0029168A">
        <w:trPr>
          <w:trHeight w:val="642"/>
        </w:trPr>
        <w:tc>
          <w:tcPr>
            <w:tcW w:w="583" w:type="pct"/>
            <w:vMerge/>
            <w:tcBorders>
              <w:top w:val="nil"/>
              <w:left w:val="single" w:sz="4" w:space="0" w:color="auto"/>
              <w:bottom w:val="single" w:sz="4" w:space="0" w:color="auto"/>
              <w:right w:val="single" w:sz="4" w:space="0" w:color="auto"/>
            </w:tcBorders>
            <w:vAlign w:val="center"/>
            <w:hideMark/>
          </w:tcPr>
          <w:p w:rsidR="0029168A" w:rsidRPr="0029168A" w:rsidRDefault="0029168A" w:rsidP="0029168A">
            <w:pPr>
              <w:widowControl/>
              <w:jc w:val="left"/>
              <w:rPr>
                <w:rFonts w:ascii="宋体" w:eastAsia="宋体" w:hAnsi="宋体" w:cs="宋体"/>
                <w:kern w:val="0"/>
                <w:sz w:val="20"/>
                <w:szCs w:val="20"/>
              </w:rPr>
            </w:pPr>
          </w:p>
        </w:tc>
        <w:tc>
          <w:tcPr>
            <w:tcW w:w="60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168A" w:rsidRPr="0029168A" w:rsidRDefault="0029168A" w:rsidP="0029168A">
            <w:pPr>
              <w:widowControl/>
              <w:jc w:val="left"/>
              <w:rPr>
                <w:rFonts w:ascii="宋体" w:eastAsia="宋体" w:hAnsi="宋体" w:cs="宋体"/>
                <w:kern w:val="0"/>
                <w:sz w:val="24"/>
                <w:szCs w:val="24"/>
              </w:rPr>
            </w:pPr>
            <w:r w:rsidRPr="0029168A">
              <w:rPr>
                <w:rFonts w:ascii="宋体" w:eastAsia="宋体" w:hAnsi="宋体" w:cs="宋体" w:hint="eastAsia"/>
                <w:kern w:val="0"/>
                <w:sz w:val="24"/>
                <w:szCs w:val="24"/>
              </w:rPr>
              <w:t>产出指标</w:t>
            </w:r>
          </w:p>
        </w:tc>
        <w:tc>
          <w:tcPr>
            <w:tcW w:w="7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168A" w:rsidRPr="0029168A" w:rsidRDefault="0029168A" w:rsidP="0029168A">
            <w:pPr>
              <w:widowControl/>
              <w:jc w:val="left"/>
              <w:rPr>
                <w:rFonts w:ascii="宋体" w:eastAsia="宋体" w:hAnsi="宋体" w:cs="宋体"/>
                <w:kern w:val="0"/>
                <w:sz w:val="24"/>
                <w:szCs w:val="24"/>
              </w:rPr>
            </w:pPr>
            <w:r w:rsidRPr="0029168A">
              <w:rPr>
                <w:rFonts w:ascii="宋体" w:eastAsia="宋体" w:hAnsi="宋体" w:cs="宋体" w:hint="eastAsia"/>
                <w:kern w:val="0"/>
                <w:sz w:val="24"/>
                <w:szCs w:val="24"/>
              </w:rPr>
              <w:t>数量指标</w:t>
            </w:r>
          </w:p>
        </w:tc>
        <w:tc>
          <w:tcPr>
            <w:tcW w:w="1948" w:type="pct"/>
            <w:gridSpan w:val="2"/>
            <w:tcBorders>
              <w:top w:val="single" w:sz="4" w:space="0" w:color="auto"/>
              <w:left w:val="nil"/>
              <w:bottom w:val="single" w:sz="4" w:space="0" w:color="auto"/>
              <w:right w:val="single" w:sz="4" w:space="0" w:color="000000"/>
            </w:tcBorders>
            <w:shd w:val="clear" w:color="auto" w:fill="auto"/>
            <w:vAlign w:val="center"/>
            <w:hideMark/>
          </w:tcPr>
          <w:p w:rsidR="0029168A" w:rsidRPr="0029168A" w:rsidRDefault="0029168A" w:rsidP="0029168A">
            <w:pPr>
              <w:widowControl/>
              <w:jc w:val="center"/>
              <w:rPr>
                <w:rFonts w:ascii="宋体" w:eastAsia="宋体" w:hAnsi="宋体" w:cs="宋体"/>
                <w:kern w:val="0"/>
                <w:sz w:val="24"/>
                <w:szCs w:val="24"/>
              </w:rPr>
            </w:pPr>
            <w:r w:rsidRPr="0029168A">
              <w:rPr>
                <w:rFonts w:ascii="宋体" w:eastAsia="宋体" w:hAnsi="宋体" w:cs="宋体" w:hint="eastAsia"/>
                <w:kern w:val="0"/>
                <w:sz w:val="24"/>
                <w:szCs w:val="24"/>
              </w:rPr>
              <w:t>根据相关规定最好一年一次的中级、高级、正高的评聘。同时各幼儿园、中小学都严格把控好推荐比例与人数。</w:t>
            </w:r>
          </w:p>
        </w:tc>
        <w:tc>
          <w:tcPr>
            <w:tcW w:w="1074" w:type="pct"/>
            <w:tcBorders>
              <w:top w:val="single" w:sz="4" w:space="0" w:color="auto"/>
              <w:left w:val="nil"/>
              <w:bottom w:val="single" w:sz="4" w:space="0" w:color="auto"/>
              <w:right w:val="single" w:sz="4" w:space="0" w:color="000000"/>
            </w:tcBorders>
            <w:shd w:val="clear" w:color="auto" w:fill="auto"/>
            <w:vAlign w:val="center"/>
            <w:hideMark/>
          </w:tcPr>
          <w:p w:rsidR="0029168A" w:rsidRPr="0029168A" w:rsidRDefault="0029168A" w:rsidP="0029168A">
            <w:pPr>
              <w:widowControl/>
              <w:jc w:val="center"/>
              <w:rPr>
                <w:rFonts w:ascii="宋体" w:eastAsia="宋体" w:hAnsi="宋体" w:cs="宋体"/>
                <w:kern w:val="0"/>
                <w:sz w:val="24"/>
                <w:szCs w:val="24"/>
              </w:rPr>
            </w:pPr>
            <w:r w:rsidRPr="0029168A">
              <w:rPr>
                <w:rFonts w:ascii="宋体" w:eastAsia="宋体" w:hAnsi="宋体" w:cs="宋体" w:hint="eastAsia"/>
                <w:kern w:val="0"/>
                <w:sz w:val="24"/>
                <w:szCs w:val="24"/>
              </w:rPr>
              <w:t>&gt;=600</w:t>
            </w:r>
          </w:p>
        </w:tc>
      </w:tr>
      <w:tr w:rsidR="0029168A" w:rsidRPr="0029168A" w:rsidTr="0029168A">
        <w:trPr>
          <w:trHeight w:val="642"/>
        </w:trPr>
        <w:tc>
          <w:tcPr>
            <w:tcW w:w="583" w:type="pct"/>
            <w:vMerge/>
            <w:tcBorders>
              <w:top w:val="nil"/>
              <w:left w:val="single" w:sz="4" w:space="0" w:color="auto"/>
              <w:bottom w:val="single" w:sz="4" w:space="0" w:color="auto"/>
              <w:right w:val="single" w:sz="4" w:space="0" w:color="auto"/>
            </w:tcBorders>
            <w:vAlign w:val="center"/>
            <w:hideMark/>
          </w:tcPr>
          <w:p w:rsidR="0029168A" w:rsidRPr="0029168A" w:rsidRDefault="0029168A" w:rsidP="0029168A">
            <w:pPr>
              <w:widowControl/>
              <w:jc w:val="left"/>
              <w:rPr>
                <w:rFonts w:ascii="宋体" w:eastAsia="宋体" w:hAnsi="宋体" w:cs="宋体"/>
                <w:kern w:val="0"/>
                <w:sz w:val="20"/>
                <w:szCs w:val="20"/>
              </w:rPr>
            </w:pPr>
          </w:p>
        </w:tc>
        <w:tc>
          <w:tcPr>
            <w:tcW w:w="605" w:type="pct"/>
            <w:gridSpan w:val="2"/>
            <w:vMerge/>
            <w:tcBorders>
              <w:top w:val="single" w:sz="4" w:space="0" w:color="auto"/>
              <w:left w:val="single" w:sz="4" w:space="0" w:color="auto"/>
              <w:bottom w:val="single" w:sz="4" w:space="0" w:color="auto"/>
              <w:right w:val="single" w:sz="4" w:space="0" w:color="auto"/>
            </w:tcBorders>
            <w:vAlign w:val="center"/>
            <w:hideMark/>
          </w:tcPr>
          <w:p w:rsidR="0029168A" w:rsidRPr="0029168A" w:rsidRDefault="0029168A" w:rsidP="0029168A">
            <w:pPr>
              <w:widowControl/>
              <w:jc w:val="left"/>
              <w:rPr>
                <w:rFonts w:ascii="宋体" w:eastAsia="宋体" w:hAnsi="宋体" w:cs="宋体"/>
                <w:kern w:val="0"/>
                <w:sz w:val="24"/>
                <w:szCs w:val="24"/>
              </w:rPr>
            </w:pPr>
          </w:p>
        </w:tc>
        <w:tc>
          <w:tcPr>
            <w:tcW w:w="790" w:type="pct"/>
            <w:vMerge/>
            <w:tcBorders>
              <w:top w:val="single" w:sz="4" w:space="0" w:color="auto"/>
              <w:left w:val="single" w:sz="4" w:space="0" w:color="auto"/>
              <w:bottom w:val="single" w:sz="4" w:space="0" w:color="auto"/>
              <w:right w:val="single" w:sz="4" w:space="0" w:color="auto"/>
            </w:tcBorders>
            <w:vAlign w:val="center"/>
            <w:hideMark/>
          </w:tcPr>
          <w:p w:rsidR="0029168A" w:rsidRPr="0029168A" w:rsidRDefault="0029168A" w:rsidP="0029168A">
            <w:pPr>
              <w:widowControl/>
              <w:jc w:val="left"/>
              <w:rPr>
                <w:rFonts w:ascii="宋体" w:eastAsia="宋体" w:hAnsi="宋体" w:cs="宋体"/>
                <w:kern w:val="0"/>
                <w:sz w:val="24"/>
                <w:szCs w:val="24"/>
              </w:rPr>
            </w:pPr>
          </w:p>
        </w:tc>
        <w:tc>
          <w:tcPr>
            <w:tcW w:w="1948" w:type="pct"/>
            <w:gridSpan w:val="2"/>
            <w:tcBorders>
              <w:top w:val="single" w:sz="4" w:space="0" w:color="auto"/>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4"/>
                <w:szCs w:val="24"/>
              </w:rPr>
            </w:pPr>
            <w:r w:rsidRPr="0029168A">
              <w:rPr>
                <w:rFonts w:ascii="宋体" w:eastAsia="宋体" w:hAnsi="宋体" w:cs="宋体" w:hint="eastAsia"/>
                <w:kern w:val="0"/>
                <w:sz w:val="24"/>
                <w:szCs w:val="24"/>
              </w:rPr>
              <w:t>根据需求，开展面向社会公开招聘中小幼各级各类教师，以满足各区域学校的需求。</w:t>
            </w:r>
          </w:p>
        </w:tc>
        <w:tc>
          <w:tcPr>
            <w:tcW w:w="1074" w:type="pct"/>
            <w:tcBorders>
              <w:top w:val="single" w:sz="4" w:space="0" w:color="auto"/>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4"/>
                <w:szCs w:val="24"/>
              </w:rPr>
            </w:pPr>
            <w:r w:rsidRPr="0029168A">
              <w:rPr>
                <w:rFonts w:ascii="宋体" w:eastAsia="宋体" w:hAnsi="宋体" w:cs="宋体" w:hint="eastAsia"/>
                <w:kern w:val="0"/>
                <w:sz w:val="24"/>
                <w:szCs w:val="24"/>
              </w:rPr>
              <w:t>按需</w:t>
            </w:r>
          </w:p>
        </w:tc>
      </w:tr>
      <w:tr w:rsidR="0029168A" w:rsidRPr="0029168A" w:rsidTr="0029168A">
        <w:trPr>
          <w:trHeight w:val="642"/>
        </w:trPr>
        <w:tc>
          <w:tcPr>
            <w:tcW w:w="583" w:type="pct"/>
            <w:vMerge/>
            <w:tcBorders>
              <w:top w:val="nil"/>
              <w:left w:val="single" w:sz="4" w:space="0" w:color="auto"/>
              <w:bottom w:val="single" w:sz="4" w:space="0" w:color="auto"/>
              <w:right w:val="single" w:sz="4" w:space="0" w:color="auto"/>
            </w:tcBorders>
            <w:vAlign w:val="center"/>
            <w:hideMark/>
          </w:tcPr>
          <w:p w:rsidR="0029168A" w:rsidRPr="0029168A" w:rsidRDefault="0029168A" w:rsidP="0029168A">
            <w:pPr>
              <w:widowControl/>
              <w:jc w:val="left"/>
              <w:rPr>
                <w:rFonts w:ascii="宋体" w:eastAsia="宋体" w:hAnsi="宋体" w:cs="宋体"/>
                <w:kern w:val="0"/>
                <w:sz w:val="20"/>
                <w:szCs w:val="20"/>
              </w:rPr>
            </w:pPr>
          </w:p>
        </w:tc>
        <w:tc>
          <w:tcPr>
            <w:tcW w:w="605" w:type="pct"/>
            <w:gridSpan w:val="2"/>
            <w:vMerge/>
            <w:tcBorders>
              <w:top w:val="single" w:sz="4" w:space="0" w:color="auto"/>
              <w:left w:val="single" w:sz="4" w:space="0" w:color="auto"/>
              <w:bottom w:val="single" w:sz="4" w:space="0" w:color="auto"/>
              <w:right w:val="single" w:sz="4" w:space="0" w:color="auto"/>
            </w:tcBorders>
            <w:vAlign w:val="center"/>
            <w:hideMark/>
          </w:tcPr>
          <w:p w:rsidR="0029168A" w:rsidRPr="0029168A" w:rsidRDefault="0029168A" w:rsidP="0029168A">
            <w:pPr>
              <w:widowControl/>
              <w:jc w:val="left"/>
              <w:rPr>
                <w:rFonts w:ascii="宋体" w:eastAsia="宋体" w:hAnsi="宋体" w:cs="宋体"/>
                <w:kern w:val="0"/>
                <w:sz w:val="24"/>
                <w:szCs w:val="24"/>
              </w:rPr>
            </w:pPr>
          </w:p>
        </w:tc>
        <w:tc>
          <w:tcPr>
            <w:tcW w:w="790" w:type="pct"/>
            <w:vMerge w:val="restart"/>
            <w:tcBorders>
              <w:top w:val="single" w:sz="4" w:space="0" w:color="auto"/>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4"/>
                <w:szCs w:val="24"/>
              </w:rPr>
            </w:pPr>
            <w:r w:rsidRPr="0029168A">
              <w:rPr>
                <w:rFonts w:ascii="宋体" w:eastAsia="宋体" w:hAnsi="宋体" w:cs="宋体" w:hint="eastAsia"/>
                <w:kern w:val="0"/>
                <w:sz w:val="24"/>
                <w:szCs w:val="24"/>
              </w:rPr>
              <w:t>质量指标</w:t>
            </w:r>
          </w:p>
        </w:tc>
        <w:tc>
          <w:tcPr>
            <w:tcW w:w="1948" w:type="pct"/>
            <w:gridSpan w:val="2"/>
            <w:tcBorders>
              <w:top w:val="single" w:sz="4" w:space="0" w:color="auto"/>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4"/>
                <w:szCs w:val="24"/>
              </w:rPr>
            </w:pPr>
            <w:r w:rsidRPr="0029168A">
              <w:rPr>
                <w:rFonts w:ascii="宋体" w:eastAsia="宋体" w:hAnsi="宋体" w:cs="宋体" w:hint="eastAsia"/>
                <w:kern w:val="0"/>
                <w:sz w:val="24"/>
                <w:szCs w:val="24"/>
              </w:rPr>
              <w:t>职称评审通过率达到</w:t>
            </w:r>
          </w:p>
        </w:tc>
        <w:tc>
          <w:tcPr>
            <w:tcW w:w="1074" w:type="pct"/>
            <w:tcBorders>
              <w:top w:val="single" w:sz="4" w:space="0" w:color="auto"/>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4"/>
                <w:szCs w:val="24"/>
              </w:rPr>
            </w:pPr>
            <w:r w:rsidRPr="0029168A">
              <w:rPr>
                <w:rFonts w:ascii="宋体" w:eastAsia="宋体" w:hAnsi="宋体" w:cs="宋体" w:hint="eastAsia"/>
                <w:kern w:val="0"/>
                <w:sz w:val="24"/>
                <w:szCs w:val="24"/>
              </w:rPr>
              <w:t>&gt;=70%</w:t>
            </w:r>
          </w:p>
        </w:tc>
      </w:tr>
      <w:tr w:rsidR="0029168A" w:rsidRPr="0029168A" w:rsidTr="0029168A">
        <w:trPr>
          <w:trHeight w:val="642"/>
        </w:trPr>
        <w:tc>
          <w:tcPr>
            <w:tcW w:w="583" w:type="pct"/>
            <w:vMerge/>
            <w:tcBorders>
              <w:top w:val="nil"/>
              <w:left w:val="single" w:sz="4" w:space="0" w:color="auto"/>
              <w:bottom w:val="single" w:sz="4" w:space="0" w:color="auto"/>
              <w:right w:val="single" w:sz="4" w:space="0" w:color="auto"/>
            </w:tcBorders>
            <w:vAlign w:val="center"/>
            <w:hideMark/>
          </w:tcPr>
          <w:p w:rsidR="0029168A" w:rsidRPr="0029168A" w:rsidRDefault="0029168A" w:rsidP="0029168A">
            <w:pPr>
              <w:widowControl/>
              <w:jc w:val="left"/>
              <w:rPr>
                <w:rFonts w:ascii="宋体" w:eastAsia="宋体" w:hAnsi="宋体" w:cs="宋体"/>
                <w:kern w:val="0"/>
                <w:sz w:val="20"/>
                <w:szCs w:val="20"/>
              </w:rPr>
            </w:pPr>
          </w:p>
        </w:tc>
        <w:tc>
          <w:tcPr>
            <w:tcW w:w="605" w:type="pct"/>
            <w:gridSpan w:val="2"/>
            <w:vMerge/>
            <w:tcBorders>
              <w:top w:val="single" w:sz="4" w:space="0" w:color="auto"/>
              <w:left w:val="single" w:sz="4" w:space="0" w:color="auto"/>
              <w:bottom w:val="single" w:sz="4" w:space="0" w:color="auto"/>
              <w:right w:val="single" w:sz="4" w:space="0" w:color="auto"/>
            </w:tcBorders>
            <w:vAlign w:val="center"/>
            <w:hideMark/>
          </w:tcPr>
          <w:p w:rsidR="0029168A" w:rsidRPr="0029168A" w:rsidRDefault="0029168A" w:rsidP="0029168A">
            <w:pPr>
              <w:widowControl/>
              <w:jc w:val="left"/>
              <w:rPr>
                <w:rFonts w:ascii="宋体" w:eastAsia="宋体" w:hAnsi="宋体" w:cs="宋体"/>
                <w:kern w:val="0"/>
                <w:sz w:val="24"/>
                <w:szCs w:val="24"/>
              </w:rPr>
            </w:pPr>
          </w:p>
        </w:tc>
        <w:tc>
          <w:tcPr>
            <w:tcW w:w="790" w:type="pct"/>
            <w:vMerge/>
            <w:tcBorders>
              <w:top w:val="single" w:sz="4" w:space="0" w:color="auto"/>
              <w:left w:val="nil"/>
              <w:bottom w:val="single" w:sz="4" w:space="0" w:color="auto"/>
              <w:right w:val="single" w:sz="4" w:space="0" w:color="auto"/>
            </w:tcBorders>
            <w:vAlign w:val="center"/>
            <w:hideMark/>
          </w:tcPr>
          <w:p w:rsidR="0029168A" w:rsidRPr="0029168A" w:rsidRDefault="0029168A" w:rsidP="0029168A">
            <w:pPr>
              <w:widowControl/>
              <w:jc w:val="left"/>
              <w:rPr>
                <w:rFonts w:ascii="宋体" w:eastAsia="宋体" w:hAnsi="宋体" w:cs="宋体"/>
                <w:kern w:val="0"/>
                <w:sz w:val="24"/>
                <w:szCs w:val="24"/>
              </w:rPr>
            </w:pPr>
          </w:p>
        </w:tc>
        <w:tc>
          <w:tcPr>
            <w:tcW w:w="1948" w:type="pct"/>
            <w:gridSpan w:val="2"/>
            <w:tcBorders>
              <w:top w:val="single" w:sz="4" w:space="0" w:color="auto"/>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4"/>
                <w:szCs w:val="24"/>
              </w:rPr>
            </w:pPr>
            <w:r w:rsidRPr="0029168A">
              <w:rPr>
                <w:rFonts w:ascii="宋体" w:eastAsia="宋体" w:hAnsi="宋体" w:cs="宋体" w:hint="eastAsia"/>
                <w:kern w:val="0"/>
                <w:sz w:val="24"/>
                <w:szCs w:val="24"/>
              </w:rPr>
              <w:t>保障松江教师队伍建设的发展，优化编制结构，补足配齐中小幼学科师资，保障教师招聘工作顺利开展。</w:t>
            </w:r>
          </w:p>
        </w:tc>
        <w:tc>
          <w:tcPr>
            <w:tcW w:w="1074" w:type="pct"/>
            <w:tcBorders>
              <w:top w:val="single" w:sz="4" w:space="0" w:color="auto"/>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4"/>
                <w:szCs w:val="24"/>
              </w:rPr>
            </w:pPr>
            <w:r w:rsidRPr="0029168A">
              <w:rPr>
                <w:rFonts w:ascii="宋体" w:eastAsia="宋体" w:hAnsi="宋体" w:cs="宋体" w:hint="eastAsia"/>
                <w:kern w:val="0"/>
                <w:sz w:val="24"/>
                <w:szCs w:val="24"/>
              </w:rPr>
              <w:t>新招教师资质达标率100%</w:t>
            </w:r>
          </w:p>
        </w:tc>
      </w:tr>
      <w:tr w:rsidR="0029168A" w:rsidRPr="0029168A" w:rsidTr="0029168A">
        <w:trPr>
          <w:trHeight w:val="642"/>
        </w:trPr>
        <w:tc>
          <w:tcPr>
            <w:tcW w:w="583" w:type="pct"/>
            <w:vMerge/>
            <w:tcBorders>
              <w:top w:val="nil"/>
              <w:left w:val="single" w:sz="4" w:space="0" w:color="auto"/>
              <w:bottom w:val="single" w:sz="4" w:space="0" w:color="auto"/>
              <w:right w:val="single" w:sz="4" w:space="0" w:color="auto"/>
            </w:tcBorders>
            <w:vAlign w:val="center"/>
            <w:hideMark/>
          </w:tcPr>
          <w:p w:rsidR="0029168A" w:rsidRPr="0029168A" w:rsidRDefault="0029168A" w:rsidP="0029168A">
            <w:pPr>
              <w:widowControl/>
              <w:jc w:val="left"/>
              <w:rPr>
                <w:rFonts w:ascii="宋体" w:eastAsia="宋体" w:hAnsi="宋体" w:cs="宋体"/>
                <w:kern w:val="0"/>
                <w:sz w:val="20"/>
                <w:szCs w:val="20"/>
              </w:rPr>
            </w:pPr>
          </w:p>
        </w:tc>
        <w:tc>
          <w:tcPr>
            <w:tcW w:w="605" w:type="pct"/>
            <w:gridSpan w:val="2"/>
            <w:vMerge/>
            <w:tcBorders>
              <w:top w:val="single" w:sz="4" w:space="0" w:color="auto"/>
              <w:left w:val="single" w:sz="4" w:space="0" w:color="auto"/>
              <w:bottom w:val="single" w:sz="4" w:space="0" w:color="auto"/>
              <w:right w:val="single" w:sz="4" w:space="0" w:color="auto"/>
            </w:tcBorders>
            <w:vAlign w:val="center"/>
            <w:hideMark/>
          </w:tcPr>
          <w:p w:rsidR="0029168A" w:rsidRPr="0029168A" w:rsidRDefault="0029168A" w:rsidP="0029168A">
            <w:pPr>
              <w:widowControl/>
              <w:jc w:val="left"/>
              <w:rPr>
                <w:rFonts w:ascii="宋体" w:eastAsia="宋体" w:hAnsi="宋体" w:cs="宋体"/>
                <w:kern w:val="0"/>
                <w:sz w:val="24"/>
                <w:szCs w:val="24"/>
              </w:rPr>
            </w:pPr>
          </w:p>
        </w:tc>
        <w:tc>
          <w:tcPr>
            <w:tcW w:w="790" w:type="pct"/>
            <w:vMerge w:val="restart"/>
            <w:tcBorders>
              <w:top w:val="single" w:sz="4" w:space="0" w:color="auto"/>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4"/>
                <w:szCs w:val="24"/>
              </w:rPr>
            </w:pPr>
            <w:r w:rsidRPr="0029168A">
              <w:rPr>
                <w:rFonts w:ascii="宋体" w:eastAsia="宋体" w:hAnsi="宋体" w:cs="宋体" w:hint="eastAsia"/>
                <w:kern w:val="0"/>
                <w:sz w:val="24"/>
                <w:szCs w:val="24"/>
              </w:rPr>
              <w:t>时效指标</w:t>
            </w:r>
          </w:p>
        </w:tc>
        <w:tc>
          <w:tcPr>
            <w:tcW w:w="1948" w:type="pct"/>
            <w:gridSpan w:val="2"/>
            <w:tcBorders>
              <w:top w:val="single" w:sz="4" w:space="0" w:color="auto"/>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4"/>
                <w:szCs w:val="24"/>
              </w:rPr>
            </w:pPr>
            <w:r w:rsidRPr="0029168A">
              <w:rPr>
                <w:rFonts w:ascii="宋体" w:eastAsia="宋体" w:hAnsi="宋体" w:cs="宋体" w:hint="eastAsia"/>
                <w:kern w:val="0"/>
                <w:sz w:val="24"/>
                <w:szCs w:val="24"/>
              </w:rPr>
              <w:t>根据相关方案，分批次，分时段，有序的组织好职称评聘工作有序开展</w:t>
            </w:r>
          </w:p>
        </w:tc>
        <w:tc>
          <w:tcPr>
            <w:tcW w:w="1074" w:type="pct"/>
            <w:tcBorders>
              <w:top w:val="single" w:sz="4" w:space="0" w:color="auto"/>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4"/>
                <w:szCs w:val="24"/>
              </w:rPr>
            </w:pPr>
            <w:r w:rsidRPr="0029168A">
              <w:rPr>
                <w:rFonts w:ascii="宋体" w:eastAsia="宋体" w:hAnsi="宋体" w:cs="宋体" w:hint="eastAsia"/>
                <w:kern w:val="0"/>
                <w:sz w:val="24"/>
                <w:szCs w:val="24"/>
              </w:rPr>
              <w:t>及时</w:t>
            </w:r>
          </w:p>
        </w:tc>
      </w:tr>
      <w:tr w:rsidR="0029168A" w:rsidRPr="0029168A" w:rsidTr="0029168A">
        <w:trPr>
          <w:trHeight w:val="642"/>
        </w:trPr>
        <w:tc>
          <w:tcPr>
            <w:tcW w:w="583" w:type="pct"/>
            <w:vMerge/>
            <w:tcBorders>
              <w:top w:val="nil"/>
              <w:left w:val="single" w:sz="4" w:space="0" w:color="auto"/>
              <w:bottom w:val="single" w:sz="4" w:space="0" w:color="auto"/>
              <w:right w:val="single" w:sz="4" w:space="0" w:color="auto"/>
            </w:tcBorders>
            <w:vAlign w:val="center"/>
            <w:hideMark/>
          </w:tcPr>
          <w:p w:rsidR="0029168A" w:rsidRPr="0029168A" w:rsidRDefault="0029168A" w:rsidP="0029168A">
            <w:pPr>
              <w:widowControl/>
              <w:jc w:val="left"/>
              <w:rPr>
                <w:rFonts w:ascii="宋体" w:eastAsia="宋体" w:hAnsi="宋体" w:cs="宋体"/>
                <w:kern w:val="0"/>
                <w:sz w:val="20"/>
                <w:szCs w:val="20"/>
              </w:rPr>
            </w:pPr>
          </w:p>
        </w:tc>
        <w:tc>
          <w:tcPr>
            <w:tcW w:w="605" w:type="pct"/>
            <w:gridSpan w:val="2"/>
            <w:vMerge/>
            <w:tcBorders>
              <w:top w:val="single" w:sz="4" w:space="0" w:color="auto"/>
              <w:left w:val="single" w:sz="4" w:space="0" w:color="auto"/>
              <w:bottom w:val="single" w:sz="4" w:space="0" w:color="auto"/>
              <w:right w:val="single" w:sz="4" w:space="0" w:color="auto"/>
            </w:tcBorders>
            <w:vAlign w:val="center"/>
            <w:hideMark/>
          </w:tcPr>
          <w:p w:rsidR="0029168A" w:rsidRPr="0029168A" w:rsidRDefault="0029168A" w:rsidP="0029168A">
            <w:pPr>
              <w:widowControl/>
              <w:jc w:val="left"/>
              <w:rPr>
                <w:rFonts w:ascii="宋体" w:eastAsia="宋体" w:hAnsi="宋体" w:cs="宋体"/>
                <w:kern w:val="0"/>
                <w:sz w:val="24"/>
                <w:szCs w:val="24"/>
              </w:rPr>
            </w:pPr>
          </w:p>
        </w:tc>
        <w:tc>
          <w:tcPr>
            <w:tcW w:w="790" w:type="pct"/>
            <w:vMerge/>
            <w:tcBorders>
              <w:top w:val="single" w:sz="4" w:space="0" w:color="auto"/>
              <w:left w:val="nil"/>
              <w:bottom w:val="single" w:sz="4" w:space="0" w:color="auto"/>
              <w:right w:val="single" w:sz="4" w:space="0" w:color="auto"/>
            </w:tcBorders>
            <w:vAlign w:val="center"/>
            <w:hideMark/>
          </w:tcPr>
          <w:p w:rsidR="0029168A" w:rsidRPr="0029168A" w:rsidRDefault="0029168A" w:rsidP="0029168A">
            <w:pPr>
              <w:widowControl/>
              <w:jc w:val="left"/>
              <w:rPr>
                <w:rFonts w:ascii="宋体" w:eastAsia="宋体" w:hAnsi="宋体" w:cs="宋体"/>
                <w:kern w:val="0"/>
                <w:sz w:val="24"/>
                <w:szCs w:val="24"/>
              </w:rPr>
            </w:pPr>
          </w:p>
        </w:tc>
        <w:tc>
          <w:tcPr>
            <w:tcW w:w="1948" w:type="pct"/>
            <w:gridSpan w:val="2"/>
            <w:tcBorders>
              <w:top w:val="single" w:sz="4" w:space="0" w:color="auto"/>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4"/>
                <w:szCs w:val="24"/>
              </w:rPr>
            </w:pPr>
            <w:r w:rsidRPr="0029168A">
              <w:rPr>
                <w:rFonts w:ascii="宋体" w:eastAsia="宋体" w:hAnsi="宋体" w:cs="宋体" w:hint="eastAsia"/>
                <w:kern w:val="0"/>
                <w:sz w:val="24"/>
                <w:szCs w:val="24"/>
              </w:rPr>
              <w:t>按时完成各类招聘工作，确保教师招聘顺利完成。</w:t>
            </w:r>
          </w:p>
        </w:tc>
        <w:tc>
          <w:tcPr>
            <w:tcW w:w="1074" w:type="pct"/>
            <w:tcBorders>
              <w:top w:val="single" w:sz="4" w:space="0" w:color="auto"/>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4"/>
                <w:szCs w:val="24"/>
              </w:rPr>
            </w:pPr>
            <w:r w:rsidRPr="0029168A">
              <w:rPr>
                <w:rFonts w:ascii="宋体" w:eastAsia="宋体" w:hAnsi="宋体" w:cs="宋体" w:hint="eastAsia"/>
                <w:kern w:val="0"/>
                <w:sz w:val="24"/>
                <w:szCs w:val="24"/>
              </w:rPr>
              <w:t>及时完成</w:t>
            </w:r>
          </w:p>
        </w:tc>
      </w:tr>
      <w:tr w:rsidR="0029168A" w:rsidRPr="0029168A" w:rsidTr="0029168A">
        <w:trPr>
          <w:trHeight w:val="642"/>
        </w:trPr>
        <w:tc>
          <w:tcPr>
            <w:tcW w:w="583" w:type="pct"/>
            <w:vMerge/>
            <w:tcBorders>
              <w:top w:val="nil"/>
              <w:left w:val="single" w:sz="4" w:space="0" w:color="auto"/>
              <w:bottom w:val="single" w:sz="4" w:space="0" w:color="auto"/>
              <w:right w:val="single" w:sz="4" w:space="0" w:color="auto"/>
            </w:tcBorders>
            <w:vAlign w:val="center"/>
            <w:hideMark/>
          </w:tcPr>
          <w:p w:rsidR="0029168A" w:rsidRPr="0029168A" w:rsidRDefault="0029168A" w:rsidP="0029168A">
            <w:pPr>
              <w:widowControl/>
              <w:jc w:val="left"/>
              <w:rPr>
                <w:rFonts w:ascii="宋体" w:eastAsia="宋体" w:hAnsi="宋体" w:cs="宋体"/>
                <w:kern w:val="0"/>
                <w:sz w:val="20"/>
                <w:szCs w:val="20"/>
              </w:rPr>
            </w:pPr>
          </w:p>
        </w:tc>
        <w:tc>
          <w:tcPr>
            <w:tcW w:w="605" w:type="pct"/>
            <w:gridSpan w:val="2"/>
            <w:vMerge w:val="restart"/>
            <w:tcBorders>
              <w:top w:val="single" w:sz="4" w:space="0" w:color="auto"/>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4"/>
                <w:szCs w:val="24"/>
              </w:rPr>
            </w:pPr>
            <w:r w:rsidRPr="0029168A">
              <w:rPr>
                <w:rFonts w:ascii="宋体" w:eastAsia="宋体" w:hAnsi="宋体" w:cs="宋体" w:hint="eastAsia"/>
                <w:kern w:val="0"/>
                <w:sz w:val="24"/>
                <w:szCs w:val="24"/>
              </w:rPr>
              <w:t>效益指标</w:t>
            </w:r>
          </w:p>
        </w:tc>
        <w:tc>
          <w:tcPr>
            <w:tcW w:w="790" w:type="pct"/>
            <w:vMerge w:val="restart"/>
            <w:tcBorders>
              <w:top w:val="single" w:sz="4" w:space="0" w:color="auto"/>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4"/>
                <w:szCs w:val="24"/>
              </w:rPr>
            </w:pPr>
            <w:r w:rsidRPr="0029168A">
              <w:rPr>
                <w:rFonts w:ascii="宋体" w:eastAsia="宋体" w:hAnsi="宋体" w:cs="宋体" w:hint="eastAsia"/>
                <w:kern w:val="0"/>
                <w:sz w:val="24"/>
                <w:szCs w:val="24"/>
              </w:rPr>
              <w:t>社会效益指标</w:t>
            </w:r>
          </w:p>
        </w:tc>
        <w:tc>
          <w:tcPr>
            <w:tcW w:w="1948" w:type="pct"/>
            <w:gridSpan w:val="2"/>
            <w:tcBorders>
              <w:top w:val="single" w:sz="4" w:space="0" w:color="auto"/>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4"/>
                <w:szCs w:val="24"/>
              </w:rPr>
            </w:pPr>
            <w:r w:rsidRPr="0029168A">
              <w:rPr>
                <w:rFonts w:ascii="宋体" w:eastAsia="宋体" w:hAnsi="宋体" w:cs="宋体" w:hint="eastAsia"/>
                <w:kern w:val="0"/>
                <w:sz w:val="24"/>
                <w:szCs w:val="24"/>
              </w:rPr>
              <w:t>为松江区各级各类学校和各类教育人才、应届高校毕业生搭建互动平台，为各级给类学校教师队伍的优化与配置提供服务。</w:t>
            </w:r>
          </w:p>
        </w:tc>
        <w:tc>
          <w:tcPr>
            <w:tcW w:w="1074" w:type="pct"/>
            <w:tcBorders>
              <w:top w:val="single" w:sz="4" w:space="0" w:color="auto"/>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4"/>
                <w:szCs w:val="24"/>
              </w:rPr>
            </w:pPr>
            <w:r w:rsidRPr="0029168A">
              <w:rPr>
                <w:rFonts w:ascii="宋体" w:eastAsia="宋体" w:hAnsi="宋体" w:cs="宋体" w:hint="eastAsia"/>
                <w:kern w:val="0"/>
                <w:sz w:val="24"/>
                <w:szCs w:val="24"/>
              </w:rPr>
              <w:t>妥善保障招聘活动</w:t>
            </w:r>
          </w:p>
        </w:tc>
      </w:tr>
      <w:tr w:rsidR="0029168A" w:rsidRPr="0029168A" w:rsidTr="0029168A">
        <w:trPr>
          <w:trHeight w:val="642"/>
        </w:trPr>
        <w:tc>
          <w:tcPr>
            <w:tcW w:w="583" w:type="pct"/>
            <w:vMerge/>
            <w:tcBorders>
              <w:top w:val="nil"/>
              <w:left w:val="single" w:sz="4" w:space="0" w:color="auto"/>
              <w:bottom w:val="single" w:sz="4" w:space="0" w:color="auto"/>
              <w:right w:val="single" w:sz="4" w:space="0" w:color="auto"/>
            </w:tcBorders>
            <w:vAlign w:val="center"/>
            <w:hideMark/>
          </w:tcPr>
          <w:p w:rsidR="0029168A" w:rsidRPr="0029168A" w:rsidRDefault="0029168A" w:rsidP="0029168A">
            <w:pPr>
              <w:widowControl/>
              <w:jc w:val="left"/>
              <w:rPr>
                <w:rFonts w:ascii="宋体" w:eastAsia="宋体" w:hAnsi="宋体" w:cs="宋体"/>
                <w:kern w:val="0"/>
                <w:sz w:val="20"/>
                <w:szCs w:val="20"/>
              </w:rPr>
            </w:pPr>
          </w:p>
        </w:tc>
        <w:tc>
          <w:tcPr>
            <w:tcW w:w="605" w:type="pct"/>
            <w:gridSpan w:val="2"/>
            <w:vMerge/>
            <w:tcBorders>
              <w:top w:val="single" w:sz="4" w:space="0" w:color="auto"/>
              <w:left w:val="nil"/>
              <w:bottom w:val="single" w:sz="4" w:space="0" w:color="auto"/>
              <w:right w:val="single" w:sz="4" w:space="0" w:color="auto"/>
            </w:tcBorders>
            <w:vAlign w:val="center"/>
            <w:hideMark/>
          </w:tcPr>
          <w:p w:rsidR="0029168A" w:rsidRPr="0029168A" w:rsidRDefault="0029168A" w:rsidP="0029168A">
            <w:pPr>
              <w:widowControl/>
              <w:jc w:val="left"/>
              <w:rPr>
                <w:rFonts w:ascii="宋体" w:eastAsia="宋体" w:hAnsi="宋体" w:cs="宋体"/>
                <w:kern w:val="0"/>
                <w:sz w:val="24"/>
                <w:szCs w:val="24"/>
              </w:rPr>
            </w:pPr>
          </w:p>
        </w:tc>
        <w:tc>
          <w:tcPr>
            <w:tcW w:w="790" w:type="pct"/>
            <w:vMerge/>
            <w:tcBorders>
              <w:top w:val="single" w:sz="4" w:space="0" w:color="auto"/>
              <w:left w:val="nil"/>
              <w:bottom w:val="single" w:sz="4" w:space="0" w:color="auto"/>
              <w:right w:val="single" w:sz="4" w:space="0" w:color="auto"/>
            </w:tcBorders>
            <w:vAlign w:val="center"/>
            <w:hideMark/>
          </w:tcPr>
          <w:p w:rsidR="0029168A" w:rsidRPr="0029168A" w:rsidRDefault="0029168A" w:rsidP="0029168A">
            <w:pPr>
              <w:widowControl/>
              <w:jc w:val="left"/>
              <w:rPr>
                <w:rFonts w:ascii="宋体" w:eastAsia="宋体" w:hAnsi="宋体" w:cs="宋体"/>
                <w:kern w:val="0"/>
                <w:sz w:val="24"/>
                <w:szCs w:val="24"/>
              </w:rPr>
            </w:pPr>
          </w:p>
        </w:tc>
        <w:tc>
          <w:tcPr>
            <w:tcW w:w="1948" w:type="pct"/>
            <w:gridSpan w:val="2"/>
            <w:tcBorders>
              <w:top w:val="single" w:sz="4" w:space="0" w:color="auto"/>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4"/>
                <w:szCs w:val="24"/>
              </w:rPr>
            </w:pPr>
            <w:r w:rsidRPr="0029168A">
              <w:rPr>
                <w:rFonts w:ascii="宋体" w:eastAsia="宋体" w:hAnsi="宋体" w:cs="宋体" w:hint="eastAsia"/>
                <w:kern w:val="0"/>
                <w:sz w:val="24"/>
                <w:szCs w:val="24"/>
              </w:rPr>
              <w:t>提升教师队伍的整体专业水平，对教师起到激励作用。</w:t>
            </w:r>
          </w:p>
        </w:tc>
        <w:tc>
          <w:tcPr>
            <w:tcW w:w="1074" w:type="pct"/>
            <w:tcBorders>
              <w:top w:val="single" w:sz="4" w:space="0" w:color="auto"/>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4"/>
                <w:szCs w:val="24"/>
              </w:rPr>
            </w:pPr>
            <w:r w:rsidRPr="0029168A">
              <w:rPr>
                <w:rFonts w:ascii="宋体" w:eastAsia="宋体" w:hAnsi="宋体" w:cs="宋体" w:hint="eastAsia"/>
                <w:kern w:val="0"/>
                <w:sz w:val="24"/>
                <w:szCs w:val="24"/>
              </w:rPr>
              <w:t>&gt;=90%</w:t>
            </w:r>
          </w:p>
        </w:tc>
      </w:tr>
      <w:tr w:rsidR="0029168A" w:rsidRPr="0029168A" w:rsidTr="0029168A">
        <w:trPr>
          <w:trHeight w:val="642"/>
        </w:trPr>
        <w:tc>
          <w:tcPr>
            <w:tcW w:w="583" w:type="pct"/>
            <w:vMerge/>
            <w:tcBorders>
              <w:top w:val="nil"/>
              <w:left w:val="single" w:sz="4" w:space="0" w:color="auto"/>
              <w:bottom w:val="single" w:sz="4" w:space="0" w:color="auto"/>
              <w:right w:val="single" w:sz="4" w:space="0" w:color="auto"/>
            </w:tcBorders>
            <w:vAlign w:val="center"/>
            <w:hideMark/>
          </w:tcPr>
          <w:p w:rsidR="0029168A" w:rsidRPr="0029168A" w:rsidRDefault="0029168A" w:rsidP="0029168A">
            <w:pPr>
              <w:widowControl/>
              <w:jc w:val="left"/>
              <w:rPr>
                <w:rFonts w:ascii="宋体" w:eastAsia="宋体" w:hAnsi="宋体" w:cs="宋体"/>
                <w:kern w:val="0"/>
                <w:sz w:val="20"/>
                <w:szCs w:val="20"/>
              </w:rPr>
            </w:pPr>
          </w:p>
        </w:tc>
        <w:tc>
          <w:tcPr>
            <w:tcW w:w="605" w:type="pct"/>
            <w:gridSpan w:val="2"/>
            <w:vMerge w:val="restart"/>
            <w:tcBorders>
              <w:top w:val="single" w:sz="4" w:space="0" w:color="auto"/>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4"/>
                <w:szCs w:val="24"/>
              </w:rPr>
            </w:pPr>
            <w:r w:rsidRPr="0029168A">
              <w:rPr>
                <w:rFonts w:ascii="宋体" w:eastAsia="宋体" w:hAnsi="宋体" w:cs="宋体" w:hint="eastAsia"/>
                <w:kern w:val="0"/>
                <w:sz w:val="24"/>
                <w:szCs w:val="24"/>
              </w:rPr>
              <w:t>满意度指标</w:t>
            </w:r>
          </w:p>
        </w:tc>
        <w:tc>
          <w:tcPr>
            <w:tcW w:w="790" w:type="pct"/>
            <w:vMerge w:val="restart"/>
            <w:tcBorders>
              <w:top w:val="single" w:sz="4" w:space="0" w:color="auto"/>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4"/>
                <w:szCs w:val="24"/>
              </w:rPr>
            </w:pPr>
            <w:r w:rsidRPr="0029168A">
              <w:rPr>
                <w:rFonts w:ascii="宋体" w:eastAsia="宋体" w:hAnsi="宋体" w:cs="宋体" w:hint="eastAsia"/>
                <w:kern w:val="0"/>
                <w:sz w:val="24"/>
                <w:szCs w:val="24"/>
              </w:rPr>
              <w:t>服务对象满意度指标</w:t>
            </w:r>
          </w:p>
        </w:tc>
        <w:tc>
          <w:tcPr>
            <w:tcW w:w="1948" w:type="pct"/>
            <w:gridSpan w:val="2"/>
            <w:tcBorders>
              <w:top w:val="single" w:sz="4" w:space="0" w:color="auto"/>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4"/>
                <w:szCs w:val="24"/>
              </w:rPr>
            </w:pPr>
            <w:r w:rsidRPr="0029168A">
              <w:rPr>
                <w:rFonts w:ascii="宋体" w:eastAsia="宋体" w:hAnsi="宋体" w:cs="宋体" w:hint="eastAsia"/>
                <w:kern w:val="0"/>
                <w:sz w:val="24"/>
                <w:szCs w:val="24"/>
              </w:rPr>
              <w:t>学生对教师教育教学的评价有所提高以及家长对教师认可度的提高。</w:t>
            </w:r>
          </w:p>
        </w:tc>
        <w:tc>
          <w:tcPr>
            <w:tcW w:w="1074" w:type="pct"/>
            <w:tcBorders>
              <w:top w:val="single" w:sz="4" w:space="0" w:color="auto"/>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4"/>
                <w:szCs w:val="24"/>
              </w:rPr>
            </w:pPr>
            <w:r w:rsidRPr="0029168A">
              <w:rPr>
                <w:rFonts w:ascii="宋体" w:eastAsia="宋体" w:hAnsi="宋体" w:cs="宋体" w:hint="eastAsia"/>
                <w:kern w:val="0"/>
                <w:sz w:val="24"/>
                <w:szCs w:val="24"/>
              </w:rPr>
              <w:t>&gt;=95%</w:t>
            </w:r>
          </w:p>
        </w:tc>
      </w:tr>
      <w:tr w:rsidR="0029168A" w:rsidRPr="0029168A" w:rsidTr="0029168A">
        <w:trPr>
          <w:trHeight w:val="642"/>
        </w:trPr>
        <w:tc>
          <w:tcPr>
            <w:tcW w:w="583" w:type="pct"/>
            <w:vMerge/>
            <w:tcBorders>
              <w:top w:val="nil"/>
              <w:left w:val="single" w:sz="4" w:space="0" w:color="auto"/>
              <w:bottom w:val="single" w:sz="4" w:space="0" w:color="auto"/>
              <w:right w:val="single" w:sz="4" w:space="0" w:color="auto"/>
            </w:tcBorders>
            <w:vAlign w:val="center"/>
            <w:hideMark/>
          </w:tcPr>
          <w:p w:rsidR="0029168A" w:rsidRPr="0029168A" w:rsidRDefault="0029168A" w:rsidP="0029168A">
            <w:pPr>
              <w:widowControl/>
              <w:jc w:val="left"/>
              <w:rPr>
                <w:rFonts w:ascii="宋体" w:eastAsia="宋体" w:hAnsi="宋体" w:cs="宋体"/>
                <w:kern w:val="0"/>
                <w:sz w:val="20"/>
                <w:szCs w:val="20"/>
              </w:rPr>
            </w:pPr>
          </w:p>
        </w:tc>
        <w:tc>
          <w:tcPr>
            <w:tcW w:w="605" w:type="pct"/>
            <w:gridSpan w:val="2"/>
            <w:vMerge/>
            <w:tcBorders>
              <w:top w:val="single" w:sz="4" w:space="0" w:color="auto"/>
              <w:left w:val="nil"/>
              <w:bottom w:val="single" w:sz="4" w:space="0" w:color="auto"/>
              <w:right w:val="single" w:sz="4" w:space="0" w:color="auto"/>
            </w:tcBorders>
            <w:vAlign w:val="center"/>
            <w:hideMark/>
          </w:tcPr>
          <w:p w:rsidR="0029168A" w:rsidRPr="0029168A" w:rsidRDefault="0029168A" w:rsidP="0029168A">
            <w:pPr>
              <w:widowControl/>
              <w:jc w:val="left"/>
              <w:rPr>
                <w:rFonts w:ascii="宋体" w:eastAsia="宋体" w:hAnsi="宋体" w:cs="宋体"/>
                <w:kern w:val="0"/>
                <w:sz w:val="24"/>
                <w:szCs w:val="24"/>
              </w:rPr>
            </w:pPr>
          </w:p>
        </w:tc>
        <w:tc>
          <w:tcPr>
            <w:tcW w:w="790" w:type="pct"/>
            <w:vMerge/>
            <w:tcBorders>
              <w:top w:val="single" w:sz="4" w:space="0" w:color="auto"/>
              <w:left w:val="nil"/>
              <w:bottom w:val="single" w:sz="4" w:space="0" w:color="auto"/>
              <w:right w:val="single" w:sz="4" w:space="0" w:color="auto"/>
            </w:tcBorders>
            <w:vAlign w:val="center"/>
            <w:hideMark/>
          </w:tcPr>
          <w:p w:rsidR="0029168A" w:rsidRPr="0029168A" w:rsidRDefault="0029168A" w:rsidP="0029168A">
            <w:pPr>
              <w:widowControl/>
              <w:jc w:val="left"/>
              <w:rPr>
                <w:rFonts w:ascii="宋体" w:eastAsia="宋体" w:hAnsi="宋体" w:cs="宋体"/>
                <w:kern w:val="0"/>
                <w:sz w:val="24"/>
                <w:szCs w:val="24"/>
              </w:rPr>
            </w:pPr>
          </w:p>
        </w:tc>
        <w:tc>
          <w:tcPr>
            <w:tcW w:w="1948" w:type="pct"/>
            <w:gridSpan w:val="2"/>
            <w:tcBorders>
              <w:top w:val="single" w:sz="4" w:space="0" w:color="auto"/>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4"/>
                <w:szCs w:val="24"/>
              </w:rPr>
            </w:pPr>
            <w:r w:rsidRPr="0029168A">
              <w:rPr>
                <w:rFonts w:ascii="宋体" w:eastAsia="宋体" w:hAnsi="宋体" w:cs="宋体" w:hint="eastAsia"/>
                <w:kern w:val="0"/>
                <w:sz w:val="24"/>
                <w:szCs w:val="24"/>
              </w:rPr>
              <w:t>各级各类学校以及教育人才对招聘工作的满意度有所提升。</w:t>
            </w:r>
          </w:p>
        </w:tc>
        <w:tc>
          <w:tcPr>
            <w:tcW w:w="1074" w:type="pct"/>
            <w:tcBorders>
              <w:top w:val="single" w:sz="4" w:space="0" w:color="auto"/>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4"/>
                <w:szCs w:val="24"/>
              </w:rPr>
            </w:pPr>
            <w:r w:rsidRPr="0029168A">
              <w:rPr>
                <w:rFonts w:ascii="宋体" w:eastAsia="宋体" w:hAnsi="宋体" w:cs="宋体" w:hint="eastAsia"/>
                <w:kern w:val="0"/>
                <w:sz w:val="24"/>
                <w:szCs w:val="24"/>
              </w:rPr>
              <w:t>&gt;=90%</w:t>
            </w:r>
          </w:p>
        </w:tc>
      </w:tr>
    </w:tbl>
    <w:p w:rsidR="0029168A" w:rsidRDefault="0029168A"/>
    <w:p w:rsidR="0029168A" w:rsidRDefault="0029168A">
      <w:pPr>
        <w:widowControl/>
        <w:jc w:val="left"/>
      </w:pPr>
      <w:r>
        <w:br w:type="page"/>
      </w:r>
    </w:p>
    <w:tbl>
      <w:tblPr>
        <w:tblW w:w="5573" w:type="pct"/>
        <w:tblInd w:w="-459" w:type="dxa"/>
        <w:tblLook w:val="04A0"/>
      </w:tblPr>
      <w:tblGrid>
        <w:gridCol w:w="1107"/>
        <w:gridCol w:w="768"/>
        <w:gridCol w:w="382"/>
        <w:gridCol w:w="1529"/>
        <w:gridCol w:w="1704"/>
        <w:gridCol w:w="2016"/>
        <w:gridCol w:w="1993"/>
      </w:tblGrid>
      <w:tr w:rsidR="0029168A" w:rsidRPr="0029168A" w:rsidTr="0029168A">
        <w:trPr>
          <w:trHeight w:val="54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68A" w:rsidRPr="0029168A" w:rsidRDefault="0029168A" w:rsidP="0029168A">
            <w:pPr>
              <w:widowControl/>
              <w:jc w:val="center"/>
              <w:rPr>
                <w:rFonts w:ascii="宋体" w:eastAsia="宋体" w:hAnsi="宋体" w:cs="宋体"/>
                <w:b/>
                <w:bCs/>
                <w:kern w:val="0"/>
                <w:sz w:val="36"/>
                <w:szCs w:val="36"/>
              </w:rPr>
            </w:pPr>
            <w:r w:rsidRPr="0029168A">
              <w:rPr>
                <w:rFonts w:ascii="宋体" w:eastAsia="宋体" w:hAnsi="宋体" w:cs="宋体" w:hint="eastAsia"/>
                <w:b/>
                <w:bCs/>
                <w:kern w:val="0"/>
                <w:sz w:val="36"/>
                <w:szCs w:val="36"/>
              </w:rPr>
              <w:lastRenderedPageBreak/>
              <w:t>财政项目支出绩效目标填报表</w:t>
            </w:r>
          </w:p>
        </w:tc>
      </w:tr>
      <w:tr w:rsidR="0029168A" w:rsidRPr="0029168A" w:rsidTr="0029168A">
        <w:trPr>
          <w:trHeight w:val="642"/>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68A" w:rsidRPr="0029168A" w:rsidRDefault="0029168A" w:rsidP="0029168A">
            <w:pPr>
              <w:widowControl/>
              <w:jc w:val="center"/>
              <w:rPr>
                <w:rFonts w:ascii="宋体" w:eastAsia="宋体" w:hAnsi="宋体" w:cs="宋体"/>
                <w:kern w:val="0"/>
                <w:sz w:val="22"/>
              </w:rPr>
            </w:pPr>
            <w:r w:rsidRPr="0029168A">
              <w:rPr>
                <w:rFonts w:ascii="宋体" w:eastAsia="宋体" w:hAnsi="宋体" w:cs="宋体" w:hint="eastAsia"/>
                <w:kern w:val="0"/>
                <w:sz w:val="22"/>
              </w:rPr>
              <w:t>（2022年度）</w:t>
            </w:r>
          </w:p>
        </w:tc>
      </w:tr>
      <w:tr w:rsidR="0029168A" w:rsidRPr="0029168A" w:rsidTr="0029168A">
        <w:trPr>
          <w:trHeight w:val="642"/>
        </w:trPr>
        <w:tc>
          <w:tcPr>
            <w:tcW w:w="98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项目名称</w:t>
            </w:r>
          </w:p>
        </w:tc>
        <w:tc>
          <w:tcPr>
            <w:tcW w:w="1006" w:type="pct"/>
            <w:gridSpan w:val="2"/>
            <w:tcBorders>
              <w:top w:val="single" w:sz="4" w:space="0" w:color="auto"/>
              <w:left w:val="nil"/>
              <w:bottom w:val="single" w:sz="4" w:space="0" w:color="auto"/>
              <w:right w:val="single" w:sz="4" w:space="0" w:color="000000"/>
            </w:tcBorders>
            <w:shd w:val="clear" w:color="auto" w:fill="auto"/>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教育教学活动</w:t>
            </w:r>
          </w:p>
        </w:tc>
        <w:tc>
          <w:tcPr>
            <w:tcW w:w="897" w:type="pct"/>
            <w:tcBorders>
              <w:top w:val="nil"/>
              <w:left w:val="nil"/>
              <w:bottom w:val="single" w:sz="4" w:space="0" w:color="auto"/>
              <w:right w:val="single" w:sz="4" w:space="0" w:color="auto"/>
            </w:tcBorders>
            <w:shd w:val="clear" w:color="auto" w:fill="auto"/>
            <w:noWrap/>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项目类别</w:t>
            </w:r>
          </w:p>
        </w:tc>
        <w:tc>
          <w:tcPr>
            <w:tcW w:w="2110" w:type="pct"/>
            <w:gridSpan w:val="2"/>
            <w:tcBorders>
              <w:top w:val="single" w:sz="4" w:space="0" w:color="auto"/>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经常性项目</w:t>
            </w:r>
          </w:p>
        </w:tc>
      </w:tr>
      <w:tr w:rsidR="0029168A" w:rsidRPr="0029168A" w:rsidTr="0029168A">
        <w:trPr>
          <w:trHeight w:val="642"/>
        </w:trPr>
        <w:tc>
          <w:tcPr>
            <w:tcW w:w="98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主管部门</w:t>
            </w:r>
          </w:p>
        </w:tc>
        <w:tc>
          <w:tcPr>
            <w:tcW w:w="1006" w:type="pct"/>
            <w:gridSpan w:val="2"/>
            <w:tcBorders>
              <w:top w:val="single" w:sz="4" w:space="0" w:color="auto"/>
              <w:left w:val="nil"/>
              <w:bottom w:val="single" w:sz="4" w:space="0" w:color="auto"/>
              <w:right w:val="single" w:sz="4" w:space="0" w:color="000000"/>
            </w:tcBorders>
            <w:shd w:val="clear" w:color="auto" w:fill="auto"/>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上海市松江区教育局</w:t>
            </w:r>
          </w:p>
        </w:tc>
        <w:tc>
          <w:tcPr>
            <w:tcW w:w="897" w:type="pct"/>
            <w:tcBorders>
              <w:top w:val="nil"/>
              <w:left w:val="nil"/>
              <w:bottom w:val="single" w:sz="4" w:space="0" w:color="auto"/>
              <w:right w:val="single" w:sz="4" w:space="0" w:color="auto"/>
            </w:tcBorders>
            <w:shd w:val="clear" w:color="auto" w:fill="auto"/>
            <w:noWrap/>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实施单位</w:t>
            </w:r>
          </w:p>
        </w:tc>
        <w:tc>
          <w:tcPr>
            <w:tcW w:w="2110" w:type="pct"/>
            <w:gridSpan w:val="2"/>
            <w:tcBorders>
              <w:top w:val="single" w:sz="4" w:space="0" w:color="auto"/>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上海市松江区教育人才服务中心</w:t>
            </w:r>
          </w:p>
        </w:tc>
      </w:tr>
      <w:tr w:rsidR="0029168A" w:rsidRPr="0029168A" w:rsidTr="0029168A">
        <w:trPr>
          <w:trHeight w:val="642"/>
        </w:trPr>
        <w:tc>
          <w:tcPr>
            <w:tcW w:w="98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计划开始日期</w:t>
            </w:r>
          </w:p>
        </w:tc>
        <w:tc>
          <w:tcPr>
            <w:tcW w:w="1006" w:type="pct"/>
            <w:gridSpan w:val="2"/>
            <w:tcBorders>
              <w:top w:val="single" w:sz="4" w:space="0" w:color="auto"/>
              <w:left w:val="nil"/>
              <w:bottom w:val="single" w:sz="4" w:space="0" w:color="auto"/>
              <w:right w:val="single" w:sz="4" w:space="0" w:color="000000"/>
            </w:tcBorders>
            <w:shd w:val="clear" w:color="auto" w:fill="auto"/>
            <w:noWrap/>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2022-01-01</w:t>
            </w:r>
          </w:p>
        </w:tc>
        <w:tc>
          <w:tcPr>
            <w:tcW w:w="897" w:type="pct"/>
            <w:tcBorders>
              <w:top w:val="nil"/>
              <w:left w:val="nil"/>
              <w:bottom w:val="single" w:sz="4" w:space="0" w:color="auto"/>
              <w:right w:val="single" w:sz="4" w:space="0" w:color="auto"/>
            </w:tcBorders>
            <w:shd w:val="clear" w:color="auto" w:fill="auto"/>
            <w:noWrap/>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计划完成日期</w:t>
            </w:r>
          </w:p>
        </w:tc>
        <w:tc>
          <w:tcPr>
            <w:tcW w:w="2110" w:type="pct"/>
            <w:gridSpan w:val="2"/>
            <w:tcBorders>
              <w:top w:val="single" w:sz="4" w:space="0" w:color="auto"/>
              <w:left w:val="nil"/>
              <w:bottom w:val="single" w:sz="4" w:space="0" w:color="auto"/>
              <w:right w:val="single" w:sz="4" w:space="0" w:color="auto"/>
            </w:tcBorders>
            <w:shd w:val="clear" w:color="auto" w:fill="auto"/>
            <w:noWrap/>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2022-12-31</w:t>
            </w:r>
          </w:p>
        </w:tc>
      </w:tr>
      <w:tr w:rsidR="0029168A" w:rsidRPr="0029168A" w:rsidTr="0029168A">
        <w:trPr>
          <w:trHeight w:val="642"/>
        </w:trPr>
        <w:tc>
          <w:tcPr>
            <w:tcW w:w="98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项目资金</w:t>
            </w:r>
            <w:r w:rsidRPr="0029168A">
              <w:rPr>
                <w:rFonts w:ascii="宋体" w:eastAsia="宋体" w:hAnsi="宋体" w:cs="宋体" w:hint="eastAsia"/>
                <w:kern w:val="0"/>
                <w:sz w:val="20"/>
                <w:szCs w:val="20"/>
              </w:rPr>
              <w:br/>
              <w:t>（元）</w:t>
            </w:r>
          </w:p>
        </w:tc>
        <w:tc>
          <w:tcPr>
            <w:tcW w:w="1006" w:type="pct"/>
            <w:gridSpan w:val="2"/>
            <w:tcBorders>
              <w:top w:val="single" w:sz="4" w:space="0" w:color="auto"/>
              <w:left w:val="nil"/>
              <w:bottom w:val="single" w:sz="4" w:space="0" w:color="auto"/>
              <w:right w:val="single" w:sz="4" w:space="0" w:color="000000"/>
            </w:tcBorders>
            <w:shd w:val="clear" w:color="auto" w:fill="auto"/>
            <w:noWrap/>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项目资金总额</w:t>
            </w:r>
          </w:p>
        </w:tc>
        <w:tc>
          <w:tcPr>
            <w:tcW w:w="897" w:type="pct"/>
            <w:tcBorders>
              <w:top w:val="nil"/>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300000.00</w:t>
            </w:r>
          </w:p>
        </w:tc>
        <w:tc>
          <w:tcPr>
            <w:tcW w:w="1061" w:type="pct"/>
            <w:tcBorders>
              <w:top w:val="single" w:sz="4" w:space="0" w:color="auto"/>
              <w:left w:val="nil"/>
              <w:bottom w:val="single" w:sz="4" w:space="0" w:color="auto"/>
              <w:right w:val="single" w:sz="4" w:space="0" w:color="auto"/>
            </w:tcBorders>
            <w:shd w:val="clear" w:color="auto" w:fill="auto"/>
            <w:noWrap/>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年度资金申请总额</w:t>
            </w:r>
          </w:p>
        </w:tc>
        <w:tc>
          <w:tcPr>
            <w:tcW w:w="1049" w:type="pct"/>
            <w:tcBorders>
              <w:top w:val="nil"/>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250000</w:t>
            </w:r>
          </w:p>
        </w:tc>
      </w:tr>
      <w:tr w:rsidR="0029168A" w:rsidRPr="0029168A" w:rsidTr="0029168A">
        <w:trPr>
          <w:trHeight w:val="642"/>
        </w:trPr>
        <w:tc>
          <w:tcPr>
            <w:tcW w:w="987" w:type="pct"/>
            <w:gridSpan w:val="2"/>
            <w:vMerge/>
            <w:tcBorders>
              <w:top w:val="single" w:sz="4" w:space="0" w:color="auto"/>
              <w:left w:val="single" w:sz="4" w:space="0" w:color="auto"/>
              <w:bottom w:val="single" w:sz="4" w:space="0" w:color="auto"/>
              <w:right w:val="single" w:sz="4" w:space="0" w:color="auto"/>
            </w:tcBorders>
            <w:vAlign w:val="center"/>
            <w:hideMark/>
          </w:tcPr>
          <w:p w:rsidR="0029168A" w:rsidRPr="0029168A" w:rsidRDefault="0029168A" w:rsidP="0029168A">
            <w:pPr>
              <w:widowControl/>
              <w:jc w:val="left"/>
              <w:rPr>
                <w:rFonts w:ascii="宋体" w:eastAsia="宋体" w:hAnsi="宋体" w:cs="宋体"/>
                <w:kern w:val="0"/>
                <w:sz w:val="20"/>
                <w:szCs w:val="20"/>
              </w:rPr>
            </w:pPr>
          </w:p>
        </w:tc>
        <w:tc>
          <w:tcPr>
            <w:tcW w:w="1006"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其中：财政资金</w:t>
            </w:r>
          </w:p>
        </w:tc>
        <w:tc>
          <w:tcPr>
            <w:tcW w:w="897" w:type="pct"/>
            <w:vMerge w:val="restart"/>
            <w:tcBorders>
              <w:top w:val="nil"/>
              <w:left w:val="single" w:sz="4" w:space="0" w:color="auto"/>
              <w:bottom w:val="single" w:sz="4" w:space="0" w:color="000000"/>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300000</w:t>
            </w:r>
          </w:p>
        </w:tc>
        <w:tc>
          <w:tcPr>
            <w:tcW w:w="1061" w:type="pct"/>
            <w:tcBorders>
              <w:top w:val="single" w:sz="4" w:space="0" w:color="auto"/>
              <w:left w:val="nil"/>
              <w:bottom w:val="single" w:sz="4" w:space="0" w:color="auto"/>
              <w:right w:val="single" w:sz="4" w:space="0" w:color="auto"/>
            </w:tcBorders>
            <w:shd w:val="clear" w:color="auto" w:fill="auto"/>
            <w:noWrap/>
            <w:vAlign w:val="center"/>
            <w:hideMark/>
          </w:tcPr>
          <w:p w:rsidR="0029168A" w:rsidRPr="0029168A" w:rsidRDefault="0029168A" w:rsidP="0029168A">
            <w:pPr>
              <w:widowControl/>
              <w:jc w:val="right"/>
              <w:rPr>
                <w:rFonts w:ascii="宋体" w:eastAsia="宋体" w:hAnsi="宋体" w:cs="宋体"/>
                <w:kern w:val="0"/>
                <w:sz w:val="20"/>
                <w:szCs w:val="20"/>
              </w:rPr>
            </w:pPr>
            <w:r w:rsidRPr="0029168A">
              <w:rPr>
                <w:rFonts w:ascii="宋体" w:eastAsia="宋体" w:hAnsi="宋体" w:cs="宋体" w:hint="eastAsia"/>
                <w:kern w:val="0"/>
                <w:sz w:val="20"/>
                <w:szCs w:val="20"/>
              </w:rPr>
              <w:t>其中：当年财政拨款</w:t>
            </w:r>
          </w:p>
        </w:tc>
        <w:tc>
          <w:tcPr>
            <w:tcW w:w="1049" w:type="pct"/>
            <w:tcBorders>
              <w:top w:val="nil"/>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250000</w:t>
            </w:r>
          </w:p>
        </w:tc>
      </w:tr>
      <w:tr w:rsidR="0029168A" w:rsidRPr="0029168A" w:rsidTr="0029168A">
        <w:trPr>
          <w:trHeight w:val="642"/>
        </w:trPr>
        <w:tc>
          <w:tcPr>
            <w:tcW w:w="987" w:type="pct"/>
            <w:gridSpan w:val="2"/>
            <w:vMerge/>
            <w:tcBorders>
              <w:top w:val="single" w:sz="4" w:space="0" w:color="auto"/>
              <w:left w:val="single" w:sz="4" w:space="0" w:color="auto"/>
              <w:bottom w:val="single" w:sz="4" w:space="0" w:color="auto"/>
              <w:right w:val="single" w:sz="4" w:space="0" w:color="auto"/>
            </w:tcBorders>
            <w:vAlign w:val="center"/>
            <w:hideMark/>
          </w:tcPr>
          <w:p w:rsidR="0029168A" w:rsidRPr="0029168A" w:rsidRDefault="0029168A" w:rsidP="0029168A">
            <w:pPr>
              <w:widowControl/>
              <w:jc w:val="left"/>
              <w:rPr>
                <w:rFonts w:ascii="宋体" w:eastAsia="宋体" w:hAnsi="宋体" w:cs="宋体"/>
                <w:kern w:val="0"/>
                <w:sz w:val="20"/>
                <w:szCs w:val="20"/>
              </w:rPr>
            </w:pPr>
          </w:p>
        </w:tc>
        <w:tc>
          <w:tcPr>
            <w:tcW w:w="1006" w:type="pct"/>
            <w:gridSpan w:val="2"/>
            <w:vMerge/>
            <w:tcBorders>
              <w:top w:val="single" w:sz="4" w:space="0" w:color="auto"/>
              <w:left w:val="single" w:sz="4" w:space="0" w:color="auto"/>
              <w:bottom w:val="single" w:sz="4" w:space="0" w:color="000000"/>
              <w:right w:val="single" w:sz="4" w:space="0" w:color="000000"/>
            </w:tcBorders>
            <w:vAlign w:val="center"/>
            <w:hideMark/>
          </w:tcPr>
          <w:p w:rsidR="0029168A" w:rsidRPr="0029168A" w:rsidRDefault="0029168A" w:rsidP="0029168A">
            <w:pPr>
              <w:widowControl/>
              <w:jc w:val="left"/>
              <w:rPr>
                <w:rFonts w:ascii="宋体" w:eastAsia="宋体" w:hAnsi="宋体" w:cs="宋体"/>
                <w:kern w:val="0"/>
                <w:sz w:val="20"/>
                <w:szCs w:val="20"/>
              </w:rPr>
            </w:pPr>
          </w:p>
        </w:tc>
        <w:tc>
          <w:tcPr>
            <w:tcW w:w="897" w:type="pct"/>
            <w:vMerge/>
            <w:tcBorders>
              <w:top w:val="nil"/>
              <w:left w:val="single" w:sz="4" w:space="0" w:color="auto"/>
              <w:bottom w:val="single" w:sz="4" w:space="0" w:color="000000"/>
              <w:right w:val="single" w:sz="4" w:space="0" w:color="auto"/>
            </w:tcBorders>
            <w:vAlign w:val="center"/>
            <w:hideMark/>
          </w:tcPr>
          <w:p w:rsidR="0029168A" w:rsidRPr="0029168A" w:rsidRDefault="0029168A" w:rsidP="0029168A">
            <w:pPr>
              <w:widowControl/>
              <w:jc w:val="left"/>
              <w:rPr>
                <w:rFonts w:ascii="宋体" w:eastAsia="宋体" w:hAnsi="宋体" w:cs="宋体"/>
                <w:kern w:val="0"/>
                <w:sz w:val="20"/>
                <w:szCs w:val="20"/>
              </w:rPr>
            </w:pPr>
          </w:p>
        </w:tc>
        <w:tc>
          <w:tcPr>
            <w:tcW w:w="1061" w:type="pct"/>
            <w:tcBorders>
              <w:top w:val="single" w:sz="4" w:space="0" w:color="auto"/>
              <w:left w:val="nil"/>
              <w:bottom w:val="single" w:sz="4" w:space="0" w:color="auto"/>
              <w:right w:val="single" w:sz="4" w:space="0" w:color="auto"/>
            </w:tcBorders>
            <w:shd w:val="clear" w:color="auto" w:fill="auto"/>
            <w:noWrap/>
            <w:vAlign w:val="center"/>
            <w:hideMark/>
          </w:tcPr>
          <w:p w:rsidR="0029168A" w:rsidRPr="0029168A" w:rsidRDefault="0029168A" w:rsidP="0029168A">
            <w:pPr>
              <w:widowControl/>
              <w:jc w:val="right"/>
              <w:rPr>
                <w:rFonts w:ascii="宋体" w:eastAsia="宋体" w:hAnsi="宋体" w:cs="宋体"/>
                <w:kern w:val="0"/>
                <w:sz w:val="20"/>
                <w:szCs w:val="20"/>
              </w:rPr>
            </w:pPr>
            <w:r w:rsidRPr="0029168A">
              <w:rPr>
                <w:rFonts w:ascii="宋体" w:eastAsia="宋体" w:hAnsi="宋体" w:cs="宋体" w:hint="eastAsia"/>
                <w:kern w:val="0"/>
                <w:sz w:val="20"/>
                <w:szCs w:val="20"/>
              </w:rPr>
              <w:t>上年结转资金</w:t>
            </w:r>
          </w:p>
        </w:tc>
        <w:tc>
          <w:tcPr>
            <w:tcW w:w="1049" w:type="pct"/>
            <w:tcBorders>
              <w:top w:val="nil"/>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0</w:t>
            </w:r>
          </w:p>
        </w:tc>
      </w:tr>
      <w:tr w:rsidR="0029168A" w:rsidRPr="0029168A" w:rsidTr="0029168A">
        <w:trPr>
          <w:trHeight w:val="642"/>
        </w:trPr>
        <w:tc>
          <w:tcPr>
            <w:tcW w:w="987" w:type="pct"/>
            <w:gridSpan w:val="2"/>
            <w:vMerge/>
            <w:tcBorders>
              <w:top w:val="single" w:sz="4" w:space="0" w:color="auto"/>
              <w:left w:val="single" w:sz="4" w:space="0" w:color="auto"/>
              <w:bottom w:val="single" w:sz="4" w:space="0" w:color="auto"/>
              <w:right w:val="single" w:sz="4" w:space="0" w:color="auto"/>
            </w:tcBorders>
            <w:vAlign w:val="center"/>
            <w:hideMark/>
          </w:tcPr>
          <w:p w:rsidR="0029168A" w:rsidRPr="0029168A" w:rsidRDefault="0029168A" w:rsidP="0029168A">
            <w:pPr>
              <w:widowControl/>
              <w:jc w:val="left"/>
              <w:rPr>
                <w:rFonts w:ascii="宋体" w:eastAsia="宋体" w:hAnsi="宋体" w:cs="宋体"/>
                <w:kern w:val="0"/>
                <w:sz w:val="20"/>
                <w:szCs w:val="20"/>
              </w:rPr>
            </w:pPr>
          </w:p>
        </w:tc>
        <w:tc>
          <w:tcPr>
            <w:tcW w:w="1006" w:type="pct"/>
            <w:gridSpan w:val="2"/>
            <w:tcBorders>
              <w:top w:val="single" w:sz="4" w:space="0" w:color="auto"/>
              <w:left w:val="nil"/>
              <w:bottom w:val="single" w:sz="4" w:space="0" w:color="auto"/>
              <w:right w:val="single" w:sz="4" w:space="0" w:color="000000"/>
            </w:tcBorders>
            <w:shd w:val="clear" w:color="auto" w:fill="auto"/>
            <w:noWrap/>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其他资金</w:t>
            </w:r>
          </w:p>
        </w:tc>
        <w:tc>
          <w:tcPr>
            <w:tcW w:w="897" w:type="pct"/>
            <w:tcBorders>
              <w:top w:val="nil"/>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0</w:t>
            </w:r>
          </w:p>
        </w:tc>
        <w:tc>
          <w:tcPr>
            <w:tcW w:w="1061" w:type="pct"/>
            <w:tcBorders>
              <w:top w:val="single" w:sz="4" w:space="0" w:color="auto"/>
              <w:left w:val="nil"/>
              <w:bottom w:val="single" w:sz="4" w:space="0" w:color="auto"/>
              <w:right w:val="single" w:sz="4" w:space="0" w:color="auto"/>
            </w:tcBorders>
            <w:shd w:val="clear" w:color="auto" w:fill="auto"/>
            <w:noWrap/>
            <w:vAlign w:val="center"/>
            <w:hideMark/>
          </w:tcPr>
          <w:p w:rsidR="0029168A" w:rsidRPr="0029168A" w:rsidRDefault="0029168A" w:rsidP="0029168A">
            <w:pPr>
              <w:widowControl/>
              <w:jc w:val="right"/>
              <w:rPr>
                <w:rFonts w:ascii="宋体" w:eastAsia="宋体" w:hAnsi="宋体" w:cs="宋体"/>
                <w:kern w:val="0"/>
                <w:sz w:val="20"/>
                <w:szCs w:val="20"/>
              </w:rPr>
            </w:pPr>
            <w:r w:rsidRPr="0029168A">
              <w:rPr>
                <w:rFonts w:ascii="宋体" w:eastAsia="宋体" w:hAnsi="宋体" w:cs="宋体" w:hint="eastAsia"/>
                <w:kern w:val="0"/>
                <w:sz w:val="20"/>
                <w:szCs w:val="20"/>
              </w:rPr>
              <w:t>其他资金</w:t>
            </w:r>
          </w:p>
        </w:tc>
        <w:tc>
          <w:tcPr>
            <w:tcW w:w="1049" w:type="pct"/>
            <w:tcBorders>
              <w:top w:val="nil"/>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0</w:t>
            </w:r>
          </w:p>
        </w:tc>
      </w:tr>
      <w:tr w:rsidR="0029168A" w:rsidRPr="0029168A" w:rsidTr="0029168A">
        <w:trPr>
          <w:trHeight w:val="642"/>
        </w:trPr>
        <w:tc>
          <w:tcPr>
            <w:tcW w:w="583" w:type="pct"/>
            <w:vMerge w:val="restart"/>
            <w:tcBorders>
              <w:top w:val="nil"/>
              <w:left w:val="single" w:sz="4" w:space="0" w:color="auto"/>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项目绩效目标</w:t>
            </w:r>
          </w:p>
        </w:tc>
        <w:tc>
          <w:tcPr>
            <w:tcW w:w="2307" w:type="pct"/>
            <w:gridSpan w:val="4"/>
            <w:tcBorders>
              <w:top w:val="single" w:sz="4" w:space="0" w:color="auto"/>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项目总目标</w:t>
            </w:r>
            <w:r w:rsidRPr="0029168A">
              <w:rPr>
                <w:rFonts w:ascii="宋体" w:eastAsia="宋体" w:hAnsi="宋体" w:cs="宋体" w:hint="eastAsia"/>
                <w:kern w:val="0"/>
                <w:sz w:val="20"/>
                <w:szCs w:val="20"/>
              </w:rPr>
              <w:br/>
              <w:t>（2022 年- 2022年）</w:t>
            </w:r>
          </w:p>
        </w:tc>
        <w:tc>
          <w:tcPr>
            <w:tcW w:w="2110" w:type="pct"/>
            <w:gridSpan w:val="2"/>
            <w:tcBorders>
              <w:top w:val="single" w:sz="4" w:space="0" w:color="auto"/>
              <w:left w:val="nil"/>
              <w:bottom w:val="single" w:sz="4" w:space="0" w:color="auto"/>
              <w:right w:val="single" w:sz="4" w:space="0" w:color="auto"/>
            </w:tcBorders>
            <w:shd w:val="clear" w:color="auto" w:fill="auto"/>
            <w:noWrap/>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年度总目标</w:t>
            </w:r>
          </w:p>
        </w:tc>
      </w:tr>
      <w:tr w:rsidR="0029168A" w:rsidRPr="0029168A" w:rsidTr="0029168A">
        <w:trPr>
          <w:trHeight w:val="3818"/>
        </w:trPr>
        <w:tc>
          <w:tcPr>
            <w:tcW w:w="583" w:type="pct"/>
            <w:vMerge/>
            <w:tcBorders>
              <w:top w:val="nil"/>
              <w:left w:val="single" w:sz="4" w:space="0" w:color="auto"/>
              <w:bottom w:val="single" w:sz="4" w:space="0" w:color="auto"/>
              <w:right w:val="single" w:sz="4" w:space="0" w:color="auto"/>
            </w:tcBorders>
            <w:vAlign w:val="center"/>
            <w:hideMark/>
          </w:tcPr>
          <w:p w:rsidR="0029168A" w:rsidRPr="0029168A" w:rsidRDefault="0029168A" w:rsidP="0029168A">
            <w:pPr>
              <w:widowControl/>
              <w:jc w:val="left"/>
              <w:rPr>
                <w:rFonts w:ascii="宋体" w:eastAsia="宋体" w:hAnsi="宋体" w:cs="宋体"/>
                <w:kern w:val="0"/>
                <w:sz w:val="20"/>
                <w:szCs w:val="20"/>
              </w:rPr>
            </w:pPr>
          </w:p>
        </w:tc>
        <w:tc>
          <w:tcPr>
            <w:tcW w:w="2307" w:type="pct"/>
            <w:gridSpan w:val="4"/>
            <w:tcBorders>
              <w:top w:val="single" w:sz="4" w:space="0" w:color="auto"/>
              <w:left w:val="nil"/>
              <w:bottom w:val="single" w:sz="4" w:space="0" w:color="auto"/>
              <w:right w:val="single" w:sz="4" w:space="0" w:color="auto"/>
            </w:tcBorders>
            <w:shd w:val="clear" w:color="auto" w:fill="auto"/>
            <w:hideMark/>
          </w:tcPr>
          <w:p w:rsidR="0029168A" w:rsidRPr="0029168A" w:rsidRDefault="0029168A" w:rsidP="0029168A">
            <w:pPr>
              <w:widowControl/>
              <w:jc w:val="left"/>
              <w:rPr>
                <w:rFonts w:ascii="宋体" w:eastAsia="宋体" w:hAnsi="宋体" w:cs="宋体"/>
                <w:kern w:val="0"/>
                <w:sz w:val="20"/>
                <w:szCs w:val="20"/>
              </w:rPr>
            </w:pPr>
            <w:r w:rsidRPr="0029168A">
              <w:rPr>
                <w:rFonts w:ascii="宋体" w:eastAsia="宋体" w:hAnsi="宋体" w:cs="宋体" w:hint="eastAsia"/>
                <w:kern w:val="0"/>
                <w:sz w:val="20"/>
                <w:szCs w:val="20"/>
              </w:rPr>
              <w:t xml:space="preserve">（1）为了保障基层党组织工作和活动开展，增强党组织生活的针对性、实效性和丰富性，不断提升活动质量和水平，进一步增强党组织吸引力、凝聚力和战斗力，定期举办党员培训班、报告会和讲座。                                                                                                           </w:t>
            </w:r>
            <w:r w:rsidRPr="0029168A">
              <w:rPr>
                <w:rFonts w:ascii="宋体" w:eastAsia="宋体" w:hAnsi="宋体" w:cs="宋体" w:hint="eastAsia"/>
                <w:kern w:val="0"/>
                <w:sz w:val="20"/>
                <w:szCs w:val="20"/>
              </w:rPr>
              <w:br/>
              <w:t xml:space="preserve">（2）以课程为依托，整合空间资源、社会资源，融合力量，加强服务，党群服务阵地真正实体化运作，凸显党群服务中心的服务功能和政治引领作用。           </w:t>
            </w:r>
            <w:r w:rsidRPr="0029168A">
              <w:rPr>
                <w:rFonts w:ascii="宋体" w:eastAsia="宋体" w:hAnsi="宋体" w:cs="宋体" w:hint="eastAsia"/>
                <w:kern w:val="0"/>
                <w:sz w:val="20"/>
                <w:szCs w:val="20"/>
              </w:rPr>
              <w:br/>
              <w:t>（3）提高党员教育培训工作质量，突出需求导向，根据党员队伍特点量身定做培训项目，满足党员多样化、差别化的培训需求。</w:t>
            </w:r>
          </w:p>
        </w:tc>
        <w:tc>
          <w:tcPr>
            <w:tcW w:w="2110" w:type="pct"/>
            <w:gridSpan w:val="2"/>
            <w:tcBorders>
              <w:top w:val="single" w:sz="4" w:space="0" w:color="auto"/>
              <w:left w:val="nil"/>
              <w:bottom w:val="single" w:sz="4" w:space="0" w:color="auto"/>
              <w:right w:val="single" w:sz="4" w:space="0" w:color="auto"/>
            </w:tcBorders>
            <w:shd w:val="clear" w:color="auto" w:fill="auto"/>
            <w:hideMark/>
          </w:tcPr>
          <w:p w:rsidR="0029168A" w:rsidRPr="0029168A" w:rsidRDefault="0029168A" w:rsidP="0029168A">
            <w:pPr>
              <w:widowControl/>
              <w:jc w:val="left"/>
              <w:rPr>
                <w:rFonts w:ascii="宋体" w:eastAsia="宋体" w:hAnsi="宋体" w:cs="宋体"/>
                <w:kern w:val="0"/>
                <w:sz w:val="20"/>
                <w:szCs w:val="20"/>
              </w:rPr>
            </w:pPr>
            <w:r w:rsidRPr="0029168A">
              <w:rPr>
                <w:rFonts w:ascii="宋体" w:eastAsia="宋体" w:hAnsi="宋体" w:cs="宋体" w:hint="eastAsia"/>
                <w:kern w:val="0"/>
                <w:sz w:val="20"/>
                <w:szCs w:val="20"/>
              </w:rPr>
              <w:t xml:space="preserve">（1）为了保障基层党组织工作和活动开展，增强党组织生活的针对性、实效性和丰富性，不断提升活动质量和水平，进一步增强党组织吸引力、凝聚力和战斗力，定期举办党员培训班、报告会和讲座。                                                                                                           </w:t>
            </w:r>
            <w:r w:rsidRPr="0029168A">
              <w:rPr>
                <w:rFonts w:ascii="宋体" w:eastAsia="宋体" w:hAnsi="宋体" w:cs="宋体" w:hint="eastAsia"/>
                <w:kern w:val="0"/>
                <w:sz w:val="20"/>
                <w:szCs w:val="20"/>
              </w:rPr>
              <w:br/>
              <w:t xml:space="preserve">（2）以课程为依托，整合空间资源、社会资源，融合力量，加强服务，党群服务阵地真正实体化运作，凸显党群服务中心的服务功能和政治引领作用。           </w:t>
            </w:r>
            <w:r w:rsidRPr="0029168A">
              <w:rPr>
                <w:rFonts w:ascii="宋体" w:eastAsia="宋体" w:hAnsi="宋体" w:cs="宋体" w:hint="eastAsia"/>
                <w:kern w:val="0"/>
                <w:sz w:val="20"/>
                <w:szCs w:val="20"/>
              </w:rPr>
              <w:br/>
              <w:t>（3）提高党员教育培训工作质量，突出需求导向，根据党员队伍特点量身定做培训项目，满足党员多样化、差别化的培训需求。</w:t>
            </w:r>
          </w:p>
        </w:tc>
      </w:tr>
      <w:tr w:rsidR="0029168A" w:rsidRPr="0029168A" w:rsidTr="0029168A">
        <w:trPr>
          <w:trHeight w:val="642"/>
        </w:trPr>
        <w:tc>
          <w:tcPr>
            <w:tcW w:w="583" w:type="pct"/>
            <w:vMerge w:val="restart"/>
            <w:tcBorders>
              <w:top w:val="nil"/>
              <w:left w:val="single" w:sz="4" w:space="0" w:color="auto"/>
              <w:bottom w:val="single" w:sz="4" w:space="0" w:color="auto"/>
              <w:right w:val="single" w:sz="4" w:space="0" w:color="auto"/>
            </w:tcBorders>
            <w:shd w:val="clear" w:color="auto" w:fill="auto"/>
            <w:vAlign w:val="center"/>
            <w:hideMark/>
          </w:tcPr>
          <w:p w:rsidR="0029168A" w:rsidRPr="0029168A" w:rsidRDefault="0029168A" w:rsidP="0029168A">
            <w:pPr>
              <w:widowControl/>
              <w:jc w:val="left"/>
              <w:rPr>
                <w:rFonts w:ascii="宋体" w:eastAsia="宋体" w:hAnsi="宋体" w:cs="宋体"/>
                <w:kern w:val="0"/>
                <w:sz w:val="20"/>
                <w:szCs w:val="20"/>
              </w:rPr>
            </w:pPr>
            <w:r w:rsidRPr="0029168A">
              <w:rPr>
                <w:rFonts w:ascii="宋体" w:eastAsia="宋体" w:hAnsi="宋体" w:cs="宋体" w:hint="eastAsia"/>
                <w:kern w:val="0"/>
                <w:sz w:val="20"/>
                <w:szCs w:val="20"/>
              </w:rPr>
              <w:t>绩效指标</w:t>
            </w:r>
          </w:p>
        </w:tc>
        <w:tc>
          <w:tcPr>
            <w:tcW w:w="60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一级指标</w:t>
            </w:r>
          </w:p>
        </w:tc>
        <w:tc>
          <w:tcPr>
            <w:tcW w:w="804" w:type="pct"/>
            <w:tcBorders>
              <w:top w:val="single" w:sz="4" w:space="0" w:color="auto"/>
              <w:left w:val="nil"/>
              <w:bottom w:val="single" w:sz="4" w:space="0" w:color="auto"/>
              <w:right w:val="single" w:sz="4" w:space="0" w:color="000000"/>
            </w:tcBorders>
            <w:shd w:val="clear" w:color="auto" w:fill="auto"/>
            <w:noWrap/>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二级指标</w:t>
            </w:r>
          </w:p>
        </w:tc>
        <w:tc>
          <w:tcPr>
            <w:tcW w:w="1958" w:type="pct"/>
            <w:gridSpan w:val="2"/>
            <w:tcBorders>
              <w:top w:val="single" w:sz="4" w:space="0" w:color="auto"/>
              <w:left w:val="nil"/>
              <w:bottom w:val="single" w:sz="4" w:space="0" w:color="auto"/>
              <w:right w:val="single" w:sz="4" w:space="0" w:color="000000"/>
            </w:tcBorders>
            <w:shd w:val="clear" w:color="auto" w:fill="auto"/>
            <w:noWrap/>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三级指标</w:t>
            </w:r>
          </w:p>
        </w:tc>
        <w:tc>
          <w:tcPr>
            <w:tcW w:w="1049" w:type="pct"/>
            <w:tcBorders>
              <w:top w:val="single" w:sz="4" w:space="0" w:color="auto"/>
              <w:left w:val="nil"/>
              <w:bottom w:val="single" w:sz="4" w:space="0" w:color="auto"/>
              <w:right w:val="single" w:sz="4" w:space="0" w:color="000000"/>
            </w:tcBorders>
            <w:shd w:val="clear" w:color="auto" w:fill="auto"/>
            <w:noWrap/>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年度指标值</w:t>
            </w:r>
          </w:p>
        </w:tc>
      </w:tr>
      <w:tr w:rsidR="0029168A" w:rsidRPr="0029168A" w:rsidTr="0029168A">
        <w:trPr>
          <w:trHeight w:val="642"/>
        </w:trPr>
        <w:tc>
          <w:tcPr>
            <w:tcW w:w="583" w:type="pct"/>
            <w:vMerge/>
            <w:tcBorders>
              <w:top w:val="nil"/>
              <w:left w:val="single" w:sz="4" w:space="0" w:color="auto"/>
              <w:bottom w:val="single" w:sz="4" w:space="0" w:color="auto"/>
              <w:right w:val="single" w:sz="4" w:space="0" w:color="auto"/>
            </w:tcBorders>
            <w:vAlign w:val="center"/>
            <w:hideMark/>
          </w:tcPr>
          <w:p w:rsidR="0029168A" w:rsidRPr="0029168A" w:rsidRDefault="0029168A" w:rsidP="0029168A">
            <w:pPr>
              <w:widowControl/>
              <w:jc w:val="left"/>
              <w:rPr>
                <w:rFonts w:ascii="宋体" w:eastAsia="宋体" w:hAnsi="宋体" w:cs="宋体"/>
                <w:kern w:val="0"/>
                <w:sz w:val="20"/>
                <w:szCs w:val="20"/>
              </w:rPr>
            </w:pPr>
          </w:p>
        </w:tc>
        <w:tc>
          <w:tcPr>
            <w:tcW w:w="60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168A" w:rsidRPr="0029168A" w:rsidRDefault="0029168A" w:rsidP="0029168A">
            <w:pPr>
              <w:widowControl/>
              <w:jc w:val="left"/>
              <w:rPr>
                <w:rFonts w:ascii="宋体" w:eastAsia="宋体" w:hAnsi="宋体" w:cs="宋体"/>
                <w:kern w:val="0"/>
                <w:sz w:val="24"/>
                <w:szCs w:val="24"/>
              </w:rPr>
            </w:pPr>
            <w:r w:rsidRPr="0029168A">
              <w:rPr>
                <w:rFonts w:ascii="宋体" w:eastAsia="宋体" w:hAnsi="宋体" w:cs="宋体" w:hint="eastAsia"/>
                <w:kern w:val="0"/>
                <w:sz w:val="24"/>
                <w:szCs w:val="24"/>
              </w:rPr>
              <w:t>产出指标</w:t>
            </w:r>
          </w:p>
        </w:tc>
        <w:tc>
          <w:tcPr>
            <w:tcW w:w="804" w:type="pct"/>
            <w:tcBorders>
              <w:top w:val="single" w:sz="4" w:space="0" w:color="auto"/>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left"/>
              <w:rPr>
                <w:rFonts w:ascii="宋体" w:eastAsia="宋体" w:hAnsi="宋体" w:cs="宋体"/>
                <w:kern w:val="0"/>
                <w:sz w:val="24"/>
                <w:szCs w:val="24"/>
              </w:rPr>
            </w:pPr>
            <w:r w:rsidRPr="0029168A">
              <w:rPr>
                <w:rFonts w:ascii="宋体" w:eastAsia="宋体" w:hAnsi="宋体" w:cs="宋体" w:hint="eastAsia"/>
                <w:kern w:val="0"/>
                <w:sz w:val="24"/>
                <w:szCs w:val="24"/>
              </w:rPr>
              <w:t>数量指标</w:t>
            </w:r>
          </w:p>
        </w:tc>
        <w:tc>
          <w:tcPr>
            <w:tcW w:w="1958" w:type="pct"/>
            <w:gridSpan w:val="2"/>
            <w:tcBorders>
              <w:top w:val="single" w:sz="4" w:space="0" w:color="auto"/>
              <w:left w:val="nil"/>
              <w:bottom w:val="single" w:sz="4" w:space="0" w:color="auto"/>
              <w:right w:val="single" w:sz="4" w:space="0" w:color="000000"/>
            </w:tcBorders>
            <w:shd w:val="clear" w:color="auto" w:fill="auto"/>
            <w:vAlign w:val="center"/>
            <w:hideMark/>
          </w:tcPr>
          <w:p w:rsidR="0029168A" w:rsidRPr="0029168A" w:rsidRDefault="0029168A" w:rsidP="0029168A">
            <w:pPr>
              <w:widowControl/>
              <w:jc w:val="center"/>
              <w:rPr>
                <w:rFonts w:ascii="宋体" w:eastAsia="宋体" w:hAnsi="宋体" w:cs="宋体"/>
                <w:kern w:val="0"/>
                <w:sz w:val="24"/>
                <w:szCs w:val="24"/>
              </w:rPr>
            </w:pPr>
            <w:r w:rsidRPr="0029168A">
              <w:rPr>
                <w:rFonts w:ascii="宋体" w:eastAsia="宋体" w:hAnsi="宋体" w:cs="宋体" w:hint="eastAsia"/>
                <w:kern w:val="0"/>
                <w:sz w:val="24"/>
                <w:szCs w:val="24"/>
              </w:rPr>
              <w:t>项目计划完成率</w:t>
            </w:r>
          </w:p>
        </w:tc>
        <w:tc>
          <w:tcPr>
            <w:tcW w:w="1049" w:type="pct"/>
            <w:tcBorders>
              <w:top w:val="single" w:sz="4" w:space="0" w:color="auto"/>
              <w:left w:val="nil"/>
              <w:bottom w:val="single" w:sz="4" w:space="0" w:color="auto"/>
              <w:right w:val="single" w:sz="4" w:space="0" w:color="000000"/>
            </w:tcBorders>
            <w:shd w:val="clear" w:color="auto" w:fill="auto"/>
            <w:vAlign w:val="center"/>
            <w:hideMark/>
          </w:tcPr>
          <w:p w:rsidR="0029168A" w:rsidRPr="0029168A" w:rsidRDefault="0029168A" w:rsidP="0029168A">
            <w:pPr>
              <w:widowControl/>
              <w:jc w:val="center"/>
              <w:rPr>
                <w:rFonts w:ascii="宋体" w:eastAsia="宋体" w:hAnsi="宋体" w:cs="宋体"/>
                <w:kern w:val="0"/>
                <w:sz w:val="24"/>
                <w:szCs w:val="24"/>
              </w:rPr>
            </w:pPr>
            <w:r w:rsidRPr="0029168A">
              <w:rPr>
                <w:rFonts w:ascii="宋体" w:eastAsia="宋体" w:hAnsi="宋体" w:cs="宋体" w:hint="eastAsia"/>
                <w:kern w:val="0"/>
                <w:sz w:val="24"/>
                <w:szCs w:val="24"/>
              </w:rPr>
              <w:t>=100%</w:t>
            </w:r>
          </w:p>
        </w:tc>
      </w:tr>
      <w:tr w:rsidR="0029168A" w:rsidRPr="0029168A" w:rsidTr="0029168A">
        <w:trPr>
          <w:trHeight w:val="642"/>
        </w:trPr>
        <w:tc>
          <w:tcPr>
            <w:tcW w:w="583" w:type="pct"/>
            <w:vMerge/>
            <w:tcBorders>
              <w:top w:val="nil"/>
              <w:left w:val="single" w:sz="4" w:space="0" w:color="auto"/>
              <w:bottom w:val="single" w:sz="4" w:space="0" w:color="auto"/>
              <w:right w:val="single" w:sz="4" w:space="0" w:color="auto"/>
            </w:tcBorders>
            <w:vAlign w:val="center"/>
            <w:hideMark/>
          </w:tcPr>
          <w:p w:rsidR="0029168A" w:rsidRPr="0029168A" w:rsidRDefault="0029168A" w:rsidP="0029168A">
            <w:pPr>
              <w:widowControl/>
              <w:jc w:val="left"/>
              <w:rPr>
                <w:rFonts w:ascii="宋体" w:eastAsia="宋体" w:hAnsi="宋体" w:cs="宋体"/>
                <w:kern w:val="0"/>
                <w:sz w:val="20"/>
                <w:szCs w:val="20"/>
              </w:rPr>
            </w:pPr>
          </w:p>
        </w:tc>
        <w:tc>
          <w:tcPr>
            <w:tcW w:w="605" w:type="pct"/>
            <w:gridSpan w:val="2"/>
            <w:vMerge/>
            <w:tcBorders>
              <w:top w:val="single" w:sz="4" w:space="0" w:color="auto"/>
              <w:left w:val="single" w:sz="4" w:space="0" w:color="auto"/>
              <w:bottom w:val="single" w:sz="4" w:space="0" w:color="auto"/>
              <w:right w:val="single" w:sz="4" w:space="0" w:color="auto"/>
            </w:tcBorders>
            <w:vAlign w:val="center"/>
            <w:hideMark/>
          </w:tcPr>
          <w:p w:rsidR="0029168A" w:rsidRPr="0029168A" w:rsidRDefault="0029168A" w:rsidP="0029168A">
            <w:pPr>
              <w:widowControl/>
              <w:jc w:val="left"/>
              <w:rPr>
                <w:rFonts w:ascii="宋体" w:eastAsia="宋体" w:hAnsi="宋体" w:cs="宋体"/>
                <w:kern w:val="0"/>
                <w:sz w:val="24"/>
                <w:szCs w:val="24"/>
              </w:rPr>
            </w:pPr>
          </w:p>
        </w:tc>
        <w:tc>
          <w:tcPr>
            <w:tcW w:w="804" w:type="pct"/>
            <w:tcBorders>
              <w:top w:val="single" w:sz="4" w:space="0" w:color="auto"/>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4"/>
                <w:szCs w:val="24"/>
              </w:rPr>
            </w:pPr>
            <w:r w:rsidRPr="0029168A">
              <w:rPr>
                <w:rFonts w:ascii="宋体" w:eastAsia="宋体" w:hAnsi="宋体" w:cs="宋体" w:hint="eastAsia"/>
                <w:kern w:val="0"/>
                <w:sz w:val="24"/>
                <w:szCs w:val="24"/>
              </w:rPr>
              <w:t>质量指标</w:t>
            </w:r>
          </w:p>
        </w:tc>
        <w:tc>
          <w:tcPr>
            <w:tcW w:w="1958" w:type="pct"/>
            <w:gridSpan w:val="2"/>
            <w:tcBorders>
              <w:top w:val="single" w:sz="4" w:space="0" w:color="auto"/>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4"/>
                <w:szCs w:val="24"/>
              </w:rPr>
            </w:pPr>
            <w:r w:rsidRPr="0029168A">
              <w:rPr>
                <w:rFonts w:ascii="宋体" w:eastAsia="宋体" w:hAnsi="宋体" w:cs="宋体" w:hint="eastAsia"/>
                <w:kern w:val="0"/>
                <w:sz w:val="24"/>
                <w:szCs w:val="24"/>
              </w:rPr>
              <w:t>培训通过率</w:t>
            </w:r>
          </w:p>
        </w:tc>
        <w:tc>
          <w:tcPr>
            <w:tcW w:w="1049" w:type="pct"/>
            <w:tcBorders>
              <w:top w:val="single" w:sz="4" w:space="0" w:color="auto"/>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4"/>
                <w:szCs w:val="24"/>
              </w:rPr>
            </w:pPr>
            <w:r w:rsidRPr="0029168A">
              <w:rPr>
                <w:rFonts w:ascii="宋体" w:eastAsia="宋体" w:hAnsi="宋体" w:cs="宋体" w:hint="eastAsia"/>
                <w:kern w:val="0"/>
                <w:sz w:val="24"/>
                <w:szCs w:val="24"/>
              </w:rPr>
              <w:t>&gt;=98%</w:t>
            </w:r>
          </w:p>
        </w:tc>
      </w:tr>
      <w:tr w:rsidR="0029168A" w:rsidRPr="0029168A" w:rsidTr="0029168A">
        <w:trPr>
          <w:trHeight w:val="642"/>
        </w:trPr>
        <w:tc>
          <w:tcPr>
            <w:tcW w:w="583" w:type="pct"/>
            <w:vMerge/>
            <w:tcBorders>
              <w:top w:val="nil"/>
              <w:left w:val="single" w:sz="4" w:space="0" w:color="auto"/>
              <w:bottom w:val="single" w:sz="4" w:space="0" w:color="auto"/>
              <w:right w:val="single" w:sz="4" w:space="0" w:color="auto"/>
            </w:tcBorders>
            <w:vAlign w:val="center"/>
            <w:hideMark/>
          </w:tcPr>
          <w:p w:rsidR="0029168A" w:rsidRPr="0029168A" w:rsidRDefault="0029168A" w:rsidP="0029168A">
            <w:pPr>
              <w:widowControl/>
              <w:jc w:val="left"/>
              <w:rPr>
                <w:rFonts w:ascii="宋体" w:eastAsia="宋体" w:hAnsi="宋体" w:cs="宋体"/>
                <w:kern w:val="0"/>
                <w:sz w:val="20"/>
                <w:szCs w:val="20"/>
              </w:rPr>
            </w:pPr>
          </w:p>
        </w:tc>
        <w:tc>
          <w:tcPr>
            <w:tcW w:w="605" w:type="pct"/>
            <w:gridSpan w:val="2"/>
            <w:vMerge/>
            <w:tcBorders>
              <w:top w:val="single" w:sz="4" w:space="0" w:color="auto"/>
              <w:left w:val="single" w:sz="4" w:space="0" w:color="auto"/>
              <w:bottom w:val="single" w:sz="4" w:space="0" w:color="auto"/>
              <w:right w:val="single" w:sz="4" w:space="0" w:color="auto"/>
            </w:tcBorders>
            <w:vAlign w:val="center"/>
            <w:hideMark/>
          </w:tcPr>
          <w:p w:rsidR="0029168A" w:rsidRPr="0029168A" w:rsidRDefault="0029168A" w:rsidP="0029168A">
            <w:pPr>
              <w:widowControl/>
              <w:jc w:val="left"/>
              <w:rPr>
                <w:rFonts w:ascii="宋体" w:eastAsia="宋体" w:hAnsi="宋体" w:cs="宋体"/>
                <w:kern w:val="0"/>
                <w:sz w:val="24"/>
                <w:szCs w:val="24"/>
              </w:rPr>
            </w:pPr>
          </w:p>
        </w:tc>
        <w:tc>
          <w:tcPr>
            <w:tcW w:w="804" w:type="pct"/>
            <w:tcBorders>
              <w:top w:val="single" w:sz="4" w:space="0" w:color="auto"/>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4"/>
                <w:szCs w:val="24"/>
              </w:rPr>
            </w:pPr>
            <w:r w:rsidRPr="0029168A">
              <w:rPr>
                <w:rFonts w:ascii="宋体" w:eastAsia="宋体" w:hAnsi="宋体" w:cs="宋体" w:hint="eastAsia"/>
                <w:kern w:val="0"/>
                <w:sz w:val="24"/>
                <w:szCs w:val="24"/>
              </w:rPr>
              <w:t>时效指标</w:t>
            </w:r>
          </w:p>
        </w:tc>
        <w:tc>
          <w:tcPr>
            <w:tcW w:w="1958" w:type="pct"/>
            <w:gridSpan w:val="2"/>
            <w:tcBorders>
              <w:top w:val="single" w:sz="4" w:space="0" w:color="auto"/>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4"/>
                <w:szCs w:val="24"/>
              </w:rPr>
            </w:pPr>
            <w:r w:rsidRPr="0029168A">
              <w:rPr>
                <w:rFonts w:ascii="宋体" w:eastAsia="宋体" w:hAnsi="宋体" w:cs="宋体" w:hint="eastAsia"/>
                <w:kern w:val="0"/>
                <w:sz w:val="24"/>
                <w:szCs w:val="24"/>
              </w:rPr>
              <w:t>项目完成及时率</w:t>
            </w:r>
          </w:p>
        </w:tc>
        <w:tc>
          <w:tcPr>
            <w:tcW w:w="1049" w:type="pct"/>
            <w:tcBorders>
              <w:top w:val="single" w:sz="4" w:space="0" w:color="auto"/>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4"/>
                <w:szCs w:val="24"/>
              </w:rPr>
            </w:pPr>
            <w:r w:rsidRPr="0029168A">
              <w:rPr>
                <w:rFonts w:ascii="宋体" w:eastAsia="宋体" w:hAnsi="宋体" w:cs="宋体" w:hint="eastAsia"/>
                <w:kern w:val="0"/>
                <w:sz w:val="24"/>
                <w:szCs w:val="24"/>
              </w:rPr>
              <w:t>及时</w:t>
            </w:r>
          </w:p>
        </w:tc>
      </w:tr>
      <w:tr w:rsidR="0029168A" w:rsidRPr="0029168A" w:rsidTr="0029168A">
        <w:trPr>
          <w:trHeight w:val="642"/>
        </w:trPr>
        <w:tc>
          <w:tcPr>
            <w:tcW w:w="583" w:type="pct"/>
            <w:vMerge/>
            <w:tcBorders>
              <w:top w:val="nil"/>
              <w:left w:val="single" w:sz="4" w:space="0" w:color="auto"/>
              <w:bottom w:val="single" w:sz="4" w:space="0" w:color="auto"/>
              <w:right w:val="single" w:sz="4" w:space="0" w:color="auto"/>
            </w:tcBorders>
            <w:vAlign w:val="center"/>
            <w:hideMark/>
          </w:tcPr>
          <w:p w:rsidR="0029168A" w:rsidRPr="0029168A" w:rsidRDefault="0029168A" w:rsidP="0029168A">
            <w:pPr>
              <w:widowControl/>
              <w:jc w:val="left"/>
              <w:rPr>
                <w:rFonts w:ascii="宋体" w:eastAsia="宋体" w:hAnsi="宋体" w:cs="宋体"/>
                <w:kern w:val="0"/>
                <w:sz w:val="20"/>
                <w:szCs w:val="20"/>
              </w:rPr>
            </w:pPr>
          </w:p>
        </w:tc>
        <w:tc>
          <w:tcPr>
            <w:tcW w:w="605" w:type="pct"/>
            <w:gridSpan w:val="2"/>
            <w:tcBorders>
              <w:top w:val="single" w:sz="4" w:space="0" w:color="auto"/>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4"/>
                <w:szCs w:val="24"/>
              </w:rPr>
            </w:pPr>
            <w:r w:rsidRPr="0029168A">
              <w:rPr>
                <w:rFonts w:ascii="宋体" w:eastAsia="宋体" w:hAnsi="宋体" w:cs="宋体" w:hint="eastAsia"/>
                <w:kern w:val="0"/>
                <w:sz w:val="24"/>
                <w:szCs w:val="24"/>
              </w:rPr>
              <w:t>效益指标</w:t>
            </w:r>
          </w:p>
        </w:tc>
        <w:tc>
          <w:tcPr>
            <w:tcW w:w="804" w:type="pct"/>
            <w:tcBorders>
              <w:top w:val="single" w:sz="4" w:space="0" w:color="auto"/>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4"/>
                <w:szCs w:val="24"/>
              </w:rPr>
            </w:pPr>
            <w:r w:rsidRPr="0029168A">
              <w:rPr>
                <w:rFonts w:ascii="宋体" w:eastAsia="宋体" w:hAnsi="宋体" w:cs="宋体" w:hint="eastAsia"/>
                <w:kern w:val="0"/>
                <w:sz w:val="24"/>
                <w:szCs w:val="24"/>
              </w:rPr>
              <w:t>社会效益指标</w:t>
            </w:r>
          </w:p>
        </w:tc>
        <w:tc>
          <w:tcPr>
            <w:tcW w:w="1958" w:type="pct"/>
            <w:gridSpan w:val="2"/>
            <w:tcBorders>
              <w:top w:val="single" w:sz="4" w:space="0" w:color="auto"/>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4"/>
                <w:szCs w:val="24"/>
              </w:rPr>
            </w:pPr>
            <w:r w:rsidRPr="0029168A">
              <w:rPr>
                <w:rFonts w:ascii="宋体" w:eastAsia="宋体" w:hAnsi="宋体" w:cs="宋体" w:hint="eastAsia"/>
                <w:kern w:val="0"/>
                <w:sz w:val="24"/>
                <w:szCs w:val="24"/>
              </w:rPr>
              <w:t>培训覆盖率</w:t>
            </w:r>
          </w:p>
        </w:tc>
        <w:tc>
          <w:tcPr>
            <w:tcW w:w="1049" w:type="pct"/>
            <w:tcBorders>
              <w:top w:val="single" w:sz="4" w:space="0" w:color="auto"/>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4"/>
                <w:szCs w:val="24"/>
              </w:rPr>
            </w:pPr>
            <w:r w:rsidRPr="0029168A">
              <w:rPr>
                <w:rFonts w:ascii="宋体" w:eastAsia="宋体" w:hAnsi="宋体" w:cs="宋体" w:hint="eastAsia"/>
                <w:kern w:val="0"/>
                <w:sz w:val="24"/>
                <w:szCs w:val="24"/>
              </w:rPr>
              <w:t>&gt;=90%</w:t>
            </w:r>
          </w:p>
        </w:tc>
      </w:tr>
      <w:tr w:rsidR="0029168A" w:rsidRPr="0029168A" w:rsidTr="0029168A">
        <w:trPr>
          <w:trHeight w:val="642"/>
        </w:trPr>
        <w:tc>
          <w:tcPr>
            <w:tcW w:w="583" w:type="pct"/>
            <w:vMerge/>
            <w:tcBorders>
              <w:top w:val="nil"/>
              <w:left w:val="single" w:sz="4" w:space="0" w:color="auto"/>
              <w:bottom w:val="single" w:sz="4" w:space="0" w:color="auto"/>
              <w:right w:val="single" w:sz="4" w:space="0" w:color="auto"/>
            </w:tcBorders>
            <w:vAlign w:val="center"/>
            <w:hideMark/>
          </w:tcPr>
          <w:p w:rsidR="0029168A" w:rsidRPr="0029168A" w:rsidRDefault="0029168A" w:rsidP="0029168A">
            <w:pPr>
              <w:widowControl/>
              <w:jc w:val="left"/>
              <w:rPr>
                <w:rFonts w:ascii="宋体" w:eastAsia="宋体" w:hAnsi="宋体" w:cs="宋体"/>
                <w:kern w:val="0"/>
                <w:sz w:val="20"/>
                <w:szCs w:val="20"/>
              </w:rPr>
            </w:pPr>
          </w:p>
        </w:tc>
        <w:tc>
          <w:tcPr>
            <w:tcW w:w="605" w:type="pct"/>
            <w:gridSpan w:val="2"/>
            <w:tcBorders>
              <w:top w:val="single" w:sz="4" w:space="0" w:color="auto"/>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4"/>
                <w:szCs w:val="24"/>
              </w:rPr>
            </w:pPr>
            <w:r w:rsidRPr="0029168A">
              <w:rPr>
                <w:rFonts w:ascii="宋体" w:eastAsia="宋体" w:hAnsi="宋体" w:cs="宋体" w:hint="eastAsia"/>
                <w:kern w:val="0"/>
                <w:sz w:val="24"/>
                <w:szCs w:val="24"/>
              </w:rPr>
              <w:t>满意度指标</w:t>
            </w:r>
          </w:p>
        </w:tc>
        <w:tc>
          <w:tcPr>
            <w:tcW w:w="804" w:type="pct"/>
            <w:tcBorders>
              <w:top w:val="single" w:sz="4" w:space="0" w:color="auto"/>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4"/>
                <w:szCs w:val="24"/>
              </w:rPr>
            </w:pPr>
            <w:r w:rsidRPr="0029168A">
              <w:rPr>
                <w:rFonts w:ascii="宋体" w:eastAsia="宋体" w:hAnsi="宋体" w:cs="宋体" w:hint="eastAsia"/>
                <w:kern w:val="0"/>
                <w:sz w:val="24"/>
                <w:szCs w:val="24"/>
              </w:rPr>
              <w:t>服务对象满意度指标</w:t>
            </w:r>
          </w:p>
        </w:tc>
        <w:tc>
          <w:tcPr>
            <w:tcW w:w="1958" w:type="pct"/>
            <w:gridSpan w:val="2"/>
            <w:tcBorders>
              <w:top w:val="single" w:sz="4" w:space="0" w:color="auto"/>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4"/>
                <w:szCs w:val="24"/>
              </w:rPr>
            </w:pPr>
            <w:r w:rsidRPr="0029168A">
              <w:rPr>
                <w:rFonts w:ascii="宋体" w:eastAsia="宋体" w:hAnsi="宋体" w:cs="宋体" w:hint="eastAsia"/>
                <w:kern w:val="0"/>
                <w:sz w:val="24"/>
                <w:szCs w:val="24"/>
              </w:rPr>
              <w:t>培训对象满意度</w:t>
            </w:r>
          </w:p>
        </w:tc>
        <w:tc>
          <w:tcPr>
            <w:tcW w:w="1049" w:type="pct"/>
            <w:tcBorders>
              <w:top w:val="single" w:sz="4" w:space="0" w:color="auto"/>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4"/>
                <w:szCs w:val="24"/>
              </w:rPr>
            </w:pPr>
            <w:r w:rsidRPr="0029168A">
              <w:rPr>
                <w:rFonts w:ascii="宋体" w:eastAsia="宋体" w:hAnsi="宋体" w:cs="宋体" w:hint="eastAsia"/>
                <w:kern w:val="0"/>
                <w:sz w:val="24"/>
                <w:szCs w:val="24"/>
              </w:rPr>
              <w:t>&gt;=90%</w:t>
            </w:r>
          </w:p>
        </w:tc>
      </w:tr>
    </w:tbl>
    <w:p w:rsidR="0029168A" w:rsidRDefault="0029168A"/>
    <w:p w:rsidR="0029168A" w:rsidRDefault="0029168A">
      <w:pPr>
        <w:widowControl/>
        <w:jc w:val="left"/>
      </w:pPr>
      <w:r>
        <w:br w:type="page"/>
      </w:r>
    </w:p>
    <w:tbl>
      <w:tblPr>
        <w:tblW w:w="5573" w:type="pct"/>
        <w:tblInd w:w="-459" w:type="dxa"/>
        <w:tblLook w:val="04A0"/>
      </w:tblPr>
      <w:tblGrid>
        <w:gridCol w:w="1107"/>
        <w:gridCol w:w="768"/>
        <w:gridCol w:w="382"/>
        <w:gridCol w:w="1529"/>
        <w:gridCol w:w="1704"/>
        <w:gridCol w:w="2016"/>
        <w:gridCol w:w="1993"/>
      </w:tblGrid>
      <w:tr w:rsidR="0029168A" w:rsidRPr="0029168A" w:rsidTr="0029168A">
        <w:trPr>
          <w:trHeight w:val="54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68A" w:rsidRPr="0029168A" w:rsidRDefault="0029168A" w:rsidP="0029168A">
            <w:pPr>
              <w:widowControl/>
              <w:jc w:val="center"/>
              <w:rPr>
                <w:rFonts w:ascii="宋体" w:eastAsia="宋体" w:hAnsi="宋体" w:cs="宋体"/>
                <w:b/>
                <w:bCs/>
                <w:kern w:val="0"/>
                <w:sz w:val="36"/>
                <w:szCs w:val="36"/>
              </w:rPr>
            </w:pPr>
            <w:r w:rsidRPr="0029168A">
              <w:rPr>
                <w:rFonts w:ascii="宋体" w:eastAsia="宋体" w:hAnsi="宋体" w:cs="宋体" w:hint="eastAsia"/>
                <w:b/>
                <w:bCs/>
                <w:kern w:val="0"/>
                <w:sz w:val="36"/>
                <w:szCs w:val="36"/>
              </w:rPr>
              <w:lastRenderedPageBreak/>
              <w:t>财政项目支出绩效目标填报表</w:t>
            </w:r>
          </w:p>
        </w:tc>
      </w:tr>
      <w:tr w:rsidR="0029168A" w:rsidRPr="0029168A" w:rsidTr="0029168A">
        <w:trPr>
          <w:trHeight w:val="642"/>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68A" w:rsidRPr="0029168A" w:rsidRDefault="0029168A" w:rsidP="0029168A">
            <w:pPr>
              <w:widowControl/>
              <w:jc w:val="center"/>
              <w:rPr>
                <w:rFonts w:ascii="宋体" w:eastAsia="宋体" w:hAnsi="宋体" w:cs="宋体"/>
                <w:kern w:val="0"/>
                <w:sz w:val="22"/>
              </w:rPr>
            </w:pPr>
            <w:r w:rsidRPr="0029168A">
              <w:rPr>
                <w:rFonts w:ascii="宋体" w:eastAsia="宋体" w:hAnsi="宋体" w:cs="宋体" w:hint="eastAsia"/>
                <w:kern w:val="0"/>
                <w:sz w:val="22"/>
              </w:rPr>
              <w:t>（2022年度）</w:t>
            </w:r>
          </w:p>
        </w:tc>
      </w:tr>
      <w:tr w:rsidR="0029168A" w:rsidRPr="0029168A" w:rsidTr="0029168A">
        <w:trPr>
          <w:trHeight w:val="642"/>
        </w:trPr>
        <w:tc>
          <w:tcPr>
            <w:tcW w:w="98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项目名称</w:t>
            </w:r>
          </w:p>
        </w:tc>
        <w:tc>
          <w:tcPr>
            <w:tcW w:w="1006" w:type="pct"/>
            <w:gridSpan w:val="2"/>
            <w:tcBorders>
              <w:top w:val="single" w:sz="4" w:space="0" w:color="auto"/>
              <w:left w:val="nil"/>
              <w:bottom w:val="single" w:sz="4" w:space="0" w:color="auto"/>
              <w:right w:val="single" w:sz="4" w:space="0" w:color="000000"/>
            </w:tcBorders>
            <w:shd w:val="clear" w:color="auto" w:fill="auto"/>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教育管理与保障</w:t>
            </w:r>
          </w:p>
        </w:tc>
        <w:tc>
          <w:tcPr>
            <w:tcW w:w="897" w:type="pct"/>
            <w:tcBorders>
              <w:top w:val="nil"/>
              <w:left w:val="nil"/>
              <w:bottom w:val="single" w:sz="4" w:space="0" w:color="auto"/>
              <w:right w:val="single" w:sz="4" w:space="0" w:color="auto"/>
            </w:tcBorders>
            <w:shd w:val="clear" w:color="auto" w:fill="auto"/>
            <w:noWrap/>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项目类别</w:t>
            </w:r>
          </w:p>
        </w:tc>
        <w:tc>
          <w:tcPr>
            <w:tcW w:w="2110" w:type="pct"/>
            <w:gridSpan w:val="2"/>
            <w:tcBorders>
              <w:top w:val="single" w:sz="4" w:space="0" w:color="auto"/>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经常性项目</w:t>
            </w:r>
          </w:p>
        </w:tc>
      </w:tr>
      <w:tr w:rsidR="0029168A" w:rsidRPr="0029168A" w:rsidTr="0029168A">
        <w:trPr>
          <w:trHeight w:val="642"/>
        </w:trPr>
        <w:tc>
          <w:tcPr>
            <w:tcW w:w="98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主管部门</w:t>
            </w:r>
          </w:p>
        </w:tc>
        <w:tc>
          <w:tcPr>
            <w:tcW w:w="1006" w:type="pct"/>
            <w:gridSpan w:val="2"/>
            <w:tcBorders>
              <w:top w:val="single" w:sz="4" w:space="0" w:color="auto"/>
              <w:left w:val="nil"/>
              <w:bottom w:val="single" w:sz="4" w:space="0" w:color="auto"/>
              <w:right w:val="single" w:sz="4" w:space="0" w:color="000000"/>
            </w:tcBorders>
            <w:shd w:val="clear" w:color="auto" w:fill="auto"/>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上海市松江区教育局</w:t>
            </w:r>
          </w:p>
        </w:tc>
        <w:tc>
          <w:tcPr>
            <w:tcW w:w="897" w:type="pct"/>
            <w:tcBorders>
              <w:top w:val="nil"/>
              <w:left w:val="nil"/>
              <w:bottom w:val="single" w:sz="4" w:space="0" w:color="auto"/>
              <w:right w:val="single" w:sz="4" w:space="0" w:color="auto"/>
            </w:tcBorders>
            <w:shd w:val="clear" w:color="auto" w:fill="auto"/>
            <w:noWrap/>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实施单位</w:t>
            </w:r>
          </w:p>
        </w:tc>
        <w:tc>
          <w:tcPr>
            <w:tcW w:w="2110" w:type="pct"/>
            <w:gridSpan w:val="2"/>
            <w:tcBorders>
              <w:top w:val="single" w:sz="4" w:space="0" w:color="auto"/>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上海市松江区教育人才服务中心</w:t>
            </w:r>
          </w:p>
        </w:tc>
      </w:tr>
      <w:tr w:rsidR="0029168A" w:rsidRPr="0029168A" w:rsidTr="0029168A">
        <w:trPr>
          <w:trHeight w:val="642"/>
        </w:trPr>
        <w:tc>
          <w:tcPr>
            <w:tcW w:w="98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计划开始日期</w:t>
            </w:r>
          </w:p>
        </w:tc>
        <w:tc>
          <w:tcPr>
            <w:tcW w:w="1006" w:type="pct"/>
            <w:gridSpan w:val="2"/>
            <w:tcBorders>
              <w:top w:val="single" w:sz="4" w:space="0" w:color="auto"/>
              <w:left w:val="nil"/>
              <w:bottom w:val="single" w:sz="4" w:space="0" w:color="auto"/>
              <w:right w:val="single" w:sz="4" w:space="0" w:color="000000"/>
            </w:tcBorders>
            <w:shd w:val="clear" w:color="auto" w:fill="auto"/>
            <w:noWrap/>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2022-01-01</w:t>
            </w:r>
          </w:p>
        </w:tc>
        <w:tc>
          <w:tcPr>
            <w:tcW w:w="897" w:type="pct"/>
            <w:tcBorders>
              <w:top w:val="nil"/>
              <w:left w:val="nil"/>
              <w:bottom w:val="single" w:sz="4" w:space="0" w:color="auto"/>
              <w:right w:val="single" w:sz="4" w:space="0" w:color="auto"/>
            </w:tcBorders>
            <w:shd w:val="clear" w:color="auto" w:fill="auto"/>
            <w:noWrap/>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计划完成日期</w:t>
            </w:r>
          </w:p>
        </w:tc>
        <w:tc>
          <w:tcPr>
            <w:tcW w:w="2110" w:type="pct"/>
            <w:gridSpan w:val="2"/>
            <w:tcBorders>
              <w:top w:val="single" w:sz="4" w:space="0" w:color="auto"/>
              <w:left w:val="nil"/>
              <w:bottom w:val="single" w:sz="4" w:space="0" w:color="auto"/>
              <w:right w:val="single" w:sz="4" w:space="0" w:color="auto"/>
            </w:tcBorders>
            <w:shd w:val="clear" w:color="auto" w:fill="auto"/>
            <w:noWrap/>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2022-12-31</w:t>
            </w:r>
          </w:p>
        </w:tc>
      </w:tr>
      <w:tr w:rsidR="0029168A" w:rsidRPr="0029168A" w:rsidTr="0029168A">
        <w:trPr>
          <w:trHeight w:val="642"/>
        </w:trPr>
        <w:tc>
          <w:tcPr>
            <w:tcW w:w="98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项目资金</w:t>
            </w:r>
            <w:r w:rsidRPr="0029168A">
              <w:rPr>
                <w:rFonts w:ascii="宋体" w:eastAsia="宋体" w:hAnsi="宋体" w:cs="宋体" w:hint="eastAsia"/>
                <w:kern w:val="0"/>
                <w:sz w:val="20"/>
                <w:szCs w:val="20"/>
              </w:rPr>
              <w:br/>
              <w:t>（元）</w:t>
            </w:r>
          </w:p>
        </w:tc>
        <w:tc>
          <w:tcPr>
            <w:tcW w:w="1006" w:type="pct"/>
            <w:gridSpan w:val="2"/>
            <w:tcBorders>
              <w:top w:val="single" w:sz="4" w:space="0" w:color="auto"/>
              <w:left w:val="nil"/>
              <w:bottom w:val="single" w:sz="4" w:space="0" w:color="auto"/>
              <w:right w:val="single" w:sz="4" w:space="0" w:color="000000"/>
            </w:tcBorders>
            <w:shd w:val="clear" w:color="auto" w:fill="auto"/>
            <w:noWrap/>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项目资金总额</w:t>
            </w:r>
          </w:p>
        </w:tc>
        <w:tc>
          <w:tcPr>
            <w:tcW w:w="897" w:type="pct"/>
            <w:tcBorders>
              <w:top w:val="nil"/>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432225.00</w:t>
            </w:r>
          </w:p>
        </w:tc>
        <w:tc>
          <w:tcPr>
            <w:tcW w:w="1061" w:type="pct"/>
            <w:tcBorders>
              <w:top w:val="single" w:sz="4" w:space="0" w:color="auto"/>
              <w:left w:val="nil"/>
              <w:bottom w:val="single" w:sz="4" w:space="0" w:color="auto"/>
              <w:right w:val="single" w:sz="4" w:space="0" w:color="auto"/>
            </w:tcBorders>
            <w:shd w:val="clear" w:color="auto" w:fill="auto"/>
            <w:noWrap/>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年度资金申请总额</w:t>
            </w:r>
          </w:p>
        </w:tc>
        <w:tc>
          <w:tcPr>
            <w:tcW w:w="1049" w:type="pct"/>
            <w:tcBorders>
              <w:top w:val="nil"/>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402000</w:t>
            </w:r>
          </w:p>
        </w:tc>
      </w:tr>
      <w:tr w:rsidR="0029168A" w:rsidRPr="0029168A" w:rsidTr="0029168A">
        <w:trPr>
          <w:trHeight w:val="642"/>
        </w:trPr>
        <w:tc>
          <w:tcPr>
            <w:tcW w:w="987" w:type="pct"/>
            <w:gridSpan w:val="2"/>
            <w:vMerge/>
            <w:tcBorders>
              <w:top w:val="single" w:sz="4" w:space="0" w:color="auto"/>
              <w:left w:val="single" w:sz="4" w:space="0" w:color="auto"/>
              <w:bottom w:val="single" w:sz="4" w:space="0" w:color="auto"/>
              <w:right w:val="single" w:sz="4" w:space="0" w:color="auto"/>
            </w:tcBorders>
            <w:vAlign w:val="center"/>
            <w:hideMark/>
          </w:tcPr>
          <w:p w:rsidR="0029168A" w:rsidRPr="0029168A" w:rsidRDefault="0029168A" w:rsidP="0029168A">
            <w:pPr>
              <w:widowControl/>
              <w:jc w:val="left"/>
              <w:rPr>
                <w:rFonts w:ascii="宋体" w:eastAsia="宋体" w:hAnsi="宋体" w:cs="宋体"/>
                <w:kern w:val="0"/>
                <w:sz w:val="20"/>
                <w:szCs w:val="20"/>
              </w:rPr>
            </w:pPr>
          </w:p>
        </w:tc>
        <w:tc>
          <w:tcPr>
            <w:tcW w:w="1006"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其中：财政资金</w:t>
            </w:r>
          </w:p>
        </w:tc>
        <w:tc>
          <w:tcPr>
            <w:tcW w:w="897" w:type="pct"/>
            <w:vMerge w:val="restart"/>
            <w:tcBorders>
              <w:top w:val="nil"/>
              <w:left w:val="single" w:sz="4" w:space="0" w:color="auto"/>
              <w:bottom w:val="single" w:sz="4" w:space="0" w:color="000000"/>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432225</w:t>
            </w:r>
          </w:p>
        </w:tc>
        <w:tc>
          <w:tcPr>
            <w:tcW w:w="1061" w:type="pct"/>
            <w:tcBorders>
              <w:top w:val="single" w:sz="4" w:space="0" w:color="auto"/>
              <w:left w:val="nil"/>
              <w:bottom w:val="single" w:sz="4" w:space="0" w:color="auto"/>
              <w:right w:val="single" w:sz="4" w:space="0" w:color="auto"/>
            </w:tcBorders>
            <w:shd w:val="clear" w:color="auto" w:fill="auto"/>
            <w:noWrap/>
            <w:vAlign w:val="center"/>
            <w:hideMark/>
          </w:tcPr>
          <w:p w:rsidR="0029168A" w:rsidRPr="0029168A" w:rsidRDefault="0029168A" w:rsidP="0029168A">
            <w:pPr>
              <w:widowControl/>
              <w:jc w:val="right"/>
              <w:rPr>
                <w:rFonts w:ascii="宋体" w:eastAsia="宋体" w:hAnsi="宋体" w:cs="宋体"/>
                <w:kern w:val="0"/>
                <w:sz w:val="20"/>
                <w:szCs w:val="20"/>
              </w:rPr>
            </w:pPr>
            <w:r w:rsidRPr="0029168A">
              <w:rPr>
                <w:rFonts w:ascii="宋体" w:eastAsia="宋体" w:hAnsi="宋体" w:cs="宋体" w:hint="eastAsia"/>
                <w:kern w:val="0"/>
                <w:sz w:val="20"/>
                <w:szCs w:val="20"/>
              </w:rPr>
              <w:t>其中：当年财政拨款</w:t>
            </w:r>
          </w:p>
        </w:tc>
        <w:tc>
          <w:tcPr>
            <w:tcW w:w="1049" w:type="pct"/>
            <w:tcBorders>
              <w:top w:val="nil"/>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402000</w:t>
            </w:r>
          </w:p>
        </w:tc>
      </w:tr>
      <w:tr w:rsidR="0029168A" w:rsidRPr="0029168A" w:rsidTr="0029168A">
        <w:trPr>
          <w:trHeight w:val="642"/>
        </w:trPr>
        <w:tc>
          <w:tcPr>
            <w:tcW w:w="987" w:type="pct"/>
            <w:gridSpan w:val="2"/>
            <w:vMerge/>
            <w:tcBorders>
              <w:top w:val="single" w:sz="4" w:space="0" w:color="auto"/>
              <w:left w:val="single" w:sz="4" w:space="0" w:color="auto"/>
              <w:bottom w:val="single" w:sz="4" w:space="0" w:color="auto"/>
              <w:right w:val="single" w:sz="4" w:space="0" w:color="auto"/>
            </w:tcBorders>
            <w:vAlign w:val="center"/>
            <w:hideMark/>
          </w:tcPr>
          <w:p w:rsidR="0029168A" w:rsidRPr="0029168A" w:rsidRDefault="0029168A" w:rsidP="0029168A">
            <w:pPr>
              <w:widowControl/>
              <w:jc w:val="left"/>
              <w:rPr>
                <w:rFonts w:ascii="宋体" w:eastAsia="宋体" w:hAnsi="宋体" w:cs="宋体"/>
                <w:kern w:val="0"/>
                <w:sz w:val="20"/>
                <w:szCs w:val="20"/>
              </w:rPr>
            </w:pPr>
          </w:p>
        </w:tc>
        <w:tc>
          <w:tcPr>
            <w:tcW w:w="1006" w:type="pct"/>
            <w:gridSpan w:val="2"/>
            <w:vMerge/>
            <w:tcBorders>
              <w:top w:val="single" w:sz="4" w:space="0" w:color="auto"/>
              <w:left w:val="single" w:sz="4" w:space="0" w:color="auto"/>
              <w:bottom w:val="single" w:sz="4" w:space="0" w:color="000000"/>
              <w:right w:val="single" w:sz="4" w:space="0" w:color="000000"/>
            </w:tcBorders>
            <w:vAlign w:val="center"/>
            <w:hideMark/>
          </w:tcPr>
          <w:p w:rsidR="0029168A" w:rsidRPr="0029168A" w:rsidRDefault="0029168A" w:rsidP="0029168A">
            <w:pPr>
              <w:widowControl/>
              <w:jc w:val="left"/>
              <w:rPr>
                <w:rFonts w:ascii="宋体" w:eastAsia="宋体" w:hAnsi="宋体" w:cs="宋体"/>
                <w:kern w:val="0"/>
                <w:sz w:val="20"/>
                <w:szCs w:val="20"/>
              </w:rPr>
            </w:pPr>
          </w:p>
        </w:tc>
        <w:tc>
          <w:tcPr>
            <w:tcW w:w="897" w:type="pct"/>
            <w:vMerge/>
            <w:tcBorders>
              <w:top w:val="nil"/>
              <w:left w:val="single" w:sz="4" w:space="0" w:color="auto"/>
              <w:bottom w:val="single" w:sz="4" w:space="0" w:color="000000"/>
              <w:right w:val="single" w:sz="4" w:space="0" w:color="auto"/>
            </w:tcBorders>
            <w:vAlign w:val="center"/>
            <w:hideMark/>
          </w:tcPr>
          <w:p w:rsidR="0029168A" w:rsidRPr="0029168A" w:rsidRDefault="0029168A" w:rsidP="0029168A">
            <w:pPr>
              <w:widowControl/>
              <w:jc w:val="left"/>
              <w:rPr>
                <w:rFonts w:ascii="宋体" w:eastAsia="宋体" w:hAnsi="宋体" w:cs="宋体"/>
                <w:kern w:val="0"/>
                <w:sz w:val="20"/>
                <w:szCs w:val="20"/>
              </w:rPr>
            </w:pPr>
          </w:p>
        </w:tc>
        <w:tc>
          <w:tcPr>
            <w:tcW w:w="1061" w:type="pct"/>
            <w:tcBorders>
              <w:top w:val="single" w:sz="4" w:space="0" w:color="auto"/>
              <w:left w:val="nil"/>
              <w:bottom w:val="single" w:sz="4" w:space="0" w:color="auto"/>
              <w:right w:val="single" w:sz="4" w:space="0" w:color="auto"/>
            </w:tcBorders>
            <w:shd w:val="clear" w:color="auto" w:fill="auto"/>
            <w:noWrap/>
            <w:vAlign w:val="center"/>
            <w:hideMark/>
          </w:tcPr>
          <w:p w:rsidR="0029168A" w:rsidRPr="0029168A" w:rsidRDefault="0029168A" w:rsidP="0029168A">
            <w:pPr>
              <w:widowControl/>
              <w:jc w:val="right"/>
              <w:rPr>
                <w:rFonts w:ascii="宋体" w:eastAsia="宋体" w:hAnsi="宋体" w:cs="宋体"/>
                <w:kern w:val="0"/>
                <w:sz w:val="20"/>
                <w:szCs w:val="20"/>
              </w:rPr>
            </w:pPr>
            <w:r w:rsidRPr="0029168A">
              <w:rPr>
                <w:rFonts w:ascii="宋体" w:eastAsia="宋体" w:hAnsi="宋体" w:cs="宋体" w:hint="eastAsia"/>
                <w:kern w:val="0"/>
                <w:sz w:val="20"/>
                <w:szCs w:val="20"/>
              </w:rPr>
              <w:t>上年结转资金</w:t>
            </w:r>
          </w:p>
        </w:tc>
        <w:tc>
          <w:tcPr>
            <w:tcW w:w="1049" w:type="pct"/>
            <w:tcBorders>
              <w:top w:val="nil"/>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0</w:t>
            </w:r>
          </w:p>
        </w:tc>
      </w:tr>
      <w:tr w:rsidR="0029168A" w:rsidRPr="0029168A" w:rsidTr="0029168A">
        <w:trPr>
          <w:trHeight w:val="642"/>
        </w:trPr>
        <w:tc>
          <w:tcPr>
            <w:tcW w:w="987" w:type="pct"/>
            <w:gridSpan w:val="2"/>
            <w:vMerge/>
            <w:tcBorders>
              <w:top w:val="single" w:sz="4" w:space="0" w:color="auto"/>
              <w:left w:val="single" w:sz="4" w:space="0" w:color="auto"/>
              <w:bottom w:val="single" w:sz="4" w:space="0" w:color="auto"/>
              <w:right w:val="single" w:sz="4" w:space="0" w:color="auto"/>
            </w:tcBorders>
            <w:vAlign w:val="center"/>
            <w:hideMark/>
          </w:tcPr>
          <w:p w:rsidR="0029168A" w:rsidRPr="0029168A" w:rsidRDefault="0029168A" w:rsidP="0029168A">
            <w:pPr>
              <w:widowControl/>
              <w:jc w:val="left"/>
              <w:rPr>
                <w:rFonts w:ascii="宋体" w:eastAsia="宋体" w:hAnsi="宋体" w:cs="宋体"/>
                <w:kern w:val="0"/>
                <w:sz w:val="20"/>
                <w:szCs w:val="20"/>
              </w:rPr>
            </w:pPr>
          </w:p>
        </w:tc>
        <w:tc>
          <w:tcPr>
            <w:tcW w:w="1006" w:type="pct"/>
            <w:gridSpan w:val="2"/>
            <w:tcBorders>
              <w:top w:val="single" w:sz="4" w:space="0" w:color="auto"/>
              <w:left w:val="nil"/>
              <w:bottom w:val="single" w:sz="4" w:space="0" w:color="auto"/>
              <w:right w:val="single" w:sz="4" w:space="0" w:color="000000"/>
            </w:tcBorders>
            <w:shd w:val="clear" w:color="auto" w:fill="auto"/>
            <w:noWrap/>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其他资金</w:t>
            </w:r>
          </w:p>
        </w:tc>
        <w:tc>
          <w:tcPr>
            <w:tcW w:w="897" w:type="pct"/>
            <w:tcBorders>
              <w:top w:val="nil"/>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0</w:t>
            </w:r>
          </w:p>
        </w:tc>
        <w:tc>
          <w:tcPr>
            <w:tcW w:w="1061" w:type="pct"/>
            <w:tcBorders>
              <w:top w:val="single" w:sz="4" w:space="0" w:color="auto"/>
              <w:left w:val="nil"/>
              <w:bottom w:val="single" w:sz="4" w:space="0" w:color="auto"/>
              <w:right w:val="single" w:sz="4" w:space="0" w:color="auto"/>
            </w:tcBorders>
            <w:shd w:val="clear" w:color="auto" w:fill="auto"/>
            <w:noWrap/>
            <w:vAlign w:val="center"/>
            <w:hideMark/>
          </w:tcPr>
          <w:p w:rsidR="0029168A" w:rsidRPr="0029168A" w:rsidRDefault="0029168A" w:rsidP="0029168A">
            <w:pPr>
              <w:widowControl/>
              <w:jc w:val="right"/>
              <w:rPr>
                <w:rFonts w:ascii="宋体" w:eastAsia="宋体" w:hAnsi="宋体" w:cs="宋体"/>
                <w:kern w:val="0"/>
                <w:sz w:val="20"/>
                <w:szCs w:val="20"/>
              </w:rPr>
            </w:pPr>
            <w:r w:rsidRPr="0029168A">
              <w:rPr>
                <w:rFonts w:ascii="宋体" w:eastAsia="宋体" w:hAnsi="宋体" w:cs="宋体" w:hint="eastAsia"/>
                <w:kern w:val="0"/>
                <w:sz w:val="20"/>
                <w:szCs w:val="20"/>
              </w:rPr>
              <w:t>其他资金</w:t>
            </w:r>
          </w:p>
        </w:tc>
        <w:tc>
          <w:tcPr>
            <w:tcW w:w="1049" w:type="pct"/>
            <w:tcBorders>
              <w:top w:val="nil"/>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0</w:t>
            </w:r>
          </w:p>
        </w:tc>
      </w:tr>
      <w:tr w:rsidR="0029168A" w:rsidRPr="0029168A" w:rsidTr="0029168A">
        <w:trPr>
          <w:trHeight w:val="642"/>
        </w:trPr>
        <w:tc>
          <w:tcPr>
            <w:tcW w:w="583" w:type="pct"/>
            <w:vMerge w:val="restart"/>
            <w:tcBorders>
              <w:top w:val="nil"/>
              <w:left w:val="single" w:sz="4" w:space="0" w:color="auto"/>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项目绩效目标</w:t>
            </w:r>
          </w:p>
        </w:tc>
        <w:tc>
          <w:tcPr>
            <w:tcW w:w="2307" w:type="pct"/>
            <w:gridSpan w:val="4"/>
            <w:tcBorders>
              <w:top w:val="single" w:sz="4" w:space="0" w:color="auto"/>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项目总目标</w:t>
            </w:r>
            <w:r w:rsidRPr="0029168A">
              <w:rPr>
                <w:rFonts w:ascii="宋体" w:eastAsia="宋体" w:hAnsi="宋体" w:cs="宋体" w:hint="eastAsia"/>
                <w:kern w:val="0"/>
                <w:sz w:val="20"/>
                <w:szCs w:val="20"/>
              </w:rPr>
              <w:br/>
              <w:t>（2022 年- 2022年）</w:t>
            </w:r>
          </w:p>
        </w:tc>
        <w:tc>
          <w:tcPr>
            <w:tcW w:w="2110" w:type="pct"/>
            <w:gridSpan w:val="2"/>
            <w:tcBorders>
              <w:top w:val="single" w:sz="4" w:space="0" w:color="auto"/>
              <w:left w:val="nil"/>
              <w:bottom w:val="single" w:sz="4" w:space="0" w:color="auto"/>
              <w:right w:val="single" w:sz="4" w:space="0" w:color="auto"/>
            </w:tcBorders>
            <w:shd w:val="clear" w:color="auto" w:fill="auto"/>
            <w:noWrap/>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年度总目标</w:t>
            </w:r>
          </w:p>
        </w:tc>
      </w:tr>
      <w:tr w:rsidR="0029168A" w:rsidRPr="0029168A" w:rsidTr="0029168A">
        <w:trPr>
          <w:trHeight w:val="2825"/>
        </w:trPr>
        <w:tc>
          <w:tcPr>
            <w:tcW w:w="583" w:type="pct"/>
            <w:vMerge/>
            <w:tcBorders>
              <w:top w:val="nil"/>
              <w:left w:val="single" w:sz="4" w:space="0" w:color="auto"/>
              <w:bottom w:val="single" w:sz="4" w:space="0" w:color="auto"/>
              <w:right w:val="single" w:sz="4" w:space="0" w:color="auto"/>
            </w:tcBorders>
            <w:vAlign w:val="center"/>
            <w:hideMark/>
          </w:tcPr>
          <w:p w:rsidR="0029168A" w:rsidRPr="0029168A" w:rsidRDefault="0029168A" w:rsidP="0029168A">
            <w:pPr>
              <w:widowControl/>
              <w:jc w:val="left"/>
              <w:rPr>
                <w:rFonts w:ascii="宋体" w:eastAsia="宋体" w:hAnsi="宋体" w:cs="宋体"/>
                <w:kern w:val="0"/>
                <w:sz w:val="20"/>
                <w:szCs w:val="20"/>
              </w:rPr>
            </w:pPr>
          </w:p>
        </w:tc>
        <w:tc>
          <w:tcPr>
            <w:tcW w:w="2307" w:type="pct"/>
            <w:gridSpan w:val="4"/>
            <w:tcBorders>
              <w:top w:val="single" w:sz="4" w:space="0" w:color="auto"/>
              <w:left w:val="nil"/>
              <w:bottom w:val="single" w:sz="4" w:space="0" w:color="auto"/>
              <w:right w:val="single" w:sz="4" w:space="0" w:color="auto"/>
            </w:tcBorders>
            <w:shd w:val="clear" w:color="auto" w:fill="auto"/>
            <w:hideMark/>
          </w:tcPr>
          <w:p w:rsidR="0029168A" w:rsidRPr="0029168A" w:rsidRDefault="0029168A" w:rsidP="0029168A">
            <w:pPr>
              <w:widowControl/>
              <w:jc w:val="left"/>
              <w:rPr>
                <w:rFonts w:ascii="宋体" w:eastAsia="宋体" w:hAnsi="宋体" w:cs="宋体"/>
                <w:kern w:val="0"/>
                <w:sz w:val="20"/>
                <w:szCs w:val="20"/>
              </w:rPr>
            </w:pPr>
            <w:r w:rsidRPr="0029168A">
              <w:rPr>
                <w:rFonts w:ascii="宋体" w:eastAsia="宋体" w:hAnsi="宋体" w:cs="宋体" w:hint="eastAsia"/>
                <w:kern w:val="0"/>
                <w:sz w:val="20"/>
                <w:szCs w:val="20"/>
              </w:rPr>
              <w:t xml:space="preserve">（1）为了推进党群服务中心各功能室的设施建设，使党群服务阵地能实体化运作，凸显党群服务的功能，做到多方面融合，发挥政治引领的主题作用。                                    </w:t>
            </w:r>
            <w:r w:rsidRPr="0029168A">
              <w:rPr>
                <w:rFonts w:ascii="宋体" w:eastAsia="宋体" w:hAnsi="宋体" w:cs="宋体" w:hint="eastAsia"/>
                <w:kern w:val="0"/>
                <w:sz w:val="20"/>
                <w:szCs w:val="20"/>
              </w:rPr>
              <w:br/>
              <w:t xml:space="preserve"> （2）完成各功能室的设施设备配备，提供党群服务场所。进一步优化党群服务中心环境，营造良好的活动场所，更好地服务党员群众，发挥阵地作用。</w:t>
            </w:r>
          </w:p>
        </w:tc>
        <w:tc>
          <w:tcPr>
            <w:tcW w:w="2110" w:type="pct"/>
            <w:gridSpan w:val="2"/>
            <w:tcBorders>
              <w:top w:val="single" w:sz="4" w:space="0" w:color="auto"/>
              <w:left w:val="nil"/>
              <w:bottom w:val="single" w:sz="4" w:space="0" w:color="auto"/>
              <w:right w:val="single" w:sz="4" w:space="0" w:color="auto"/>
            </w:tcBorders>
            <w:shd w:val="clear" w:color="auto" w:fill="auto"/>
            <w:hideMark/>
          </w:tcPr>
          <w:p w:rsidR="0029168A" w:rsidRPr="0029168A" w:rsidRDefault="0029168A" w:rsidP="0029168A">
            <w:pPr>
              <w:widowControl/>
              <w:jc w:val="left"/>
              <w:rPr>
                <w:rFonts w:ascii="宋体" w:eastAsia="宋体" w:hAnsi="宋体" w:cs="宋体"/>
                <w:kern w:val="0"/>
                <w:sz w:val="20"/>
                <w:szCs w:val="20"/>
              </w:rPr>
            </w:pPr>
            <w:r w:rsidRPr="0029168A">
              <w:rPr>
                <w:rFonts w:ascii="宋体" w:eastAsia="宋体" w:hAnsi="宋体" w:cs="宋体" w:hint="eastAsia"/>
                <w:kern w:val="0"/>
                <w:sz w:val="20"/>
                <w:szCs w:val="20"/>
              </w:rPr>
              <w:t xml:space="preserve">（1）为了推进党群服务中心各功能室的设施建设，使党群服务阵地能实体化运作，凸显党群服务的功能，做到多方面融合，发挥政治引领的主题作用。                                    </w:t>
            </w:r>
            <w:r w:rsidRPr="0029168A">
              <w:rPr>
                <w:rFonts w:ascii="宋体" w:eastAsia="宋体" w:hAnsi="宋体" w:cs="宋体" w:hint="eastAsia"/>
                <w:kern w:val="0"/>
                <w:sz w:val="20"/>
                <w:szCs w:val="20"/>
              </w:rPr>
              <w:br/>
              <w:t xml:space="preserve"> （2）完成各功能室的设施设备配备，提供党群服务场所。进一步优化党群服务中心环境，营造良好的活动场所，更好地服务党员群众，发挥阵地作用。</w:t>
            </w:r>
          </w:p>
        </w:tc>
      </w:tr>
      <w:tr w:rsidR="0029168A" w:rsidRPr="0029168A" w:rsidTr="0029168A">
        <w:trPr>
          <w:trHeight w:val="642"/>
        </w:trPr>
        <w:tc>
          <w:tcPr>
            <w:tcW w:w="583" w:type="pct"/>
            <w:vMerge w:val="restart"/>
            <w:tcBorders>
              <w:top w:val="nil"/>
              <w:left w:val="single" w:sz="4" w:space="0" w:color="auto"/>
              <w:bottom w:val="single" w:sz="4" w:space="0" w:color="auto"/>
              <w:right w:val="single" w:sz="4" w:space="0" w:color="auto"/>
            </w:tcBorders>
            <w:shd w:val="clear" w:color="auto" w:fill="auto"/>
            <w:vAlign w:val="center"/>
            <w:hideMark/>
          </w:tcPr>
          <w:p w:rsidR="0029168A" w:rsidRPr="0029168A" w:rsidRDefault="0029168A" w:rsidP="0029168A">
            <w:pPr>
              <w:widowControl/>
              <w:jc w:val="left"/>
              <w:rPr>
                <w:rFonts w:ascii="宋体" w:eastAsia="宋体" w:hAnsi="宋体" w:cs="宋体"/>
                <w:kern w:val="0"/>
                <w:sz w:val="20"/>
                <w:szCs w:val="20"/>
              </w:rPr>
            </w:pPr>
            <w:r w:rsidRPr="0029168A">
              <w:rPr>
                <w:rFonts w:ascii="宋体" w:eastAsia="宋体" w:hAnsi="宋体" w:cs="宋体" w:hint="eastAsia"/>
                <w:kern w:val="0"/>
                <w:sz w:val="20"/>
                <w:szCs w:val="20"/>
              </w:rPr>
              <w:t>绩效指标</w:t>
            </w:r>
          </w:p>
        </w:tc>
        <w:tc>
          <w:tcPr>
            <w:tcW w:w="60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一级指标</w:t>
            </w:r>
          </w:p>
        </w:tc>
        <w:tc>
          <w:tcPr>
            <w:tcW w:w="804" w:type="pct"/>
            <w:tcBorders>
              <w:top w:val="single" w:sz="4" w:space="0" w:color="auto"/>
              <w:left w:val="nil"/>
              <w:bottom w:val="single" w:sz="4" w:space="0" w:color="auto"/>
              <w:right w:val="single" w:sz="4" w:space="0" w:color="000000"/>
            </w:tcBorders>
            <w:shd w:val="clear" w:color="auto" w:fill="auto"/>
            <w:noWrap/>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二级指标</w:t>
            </w:r>
          </w:p>
        </w:tc>
        <w:tc>
          <w:tcPr>
            <w:tcW w:w="1958" w:type="pct"/>
            <w:gridSpan w:val="2"/>
            <w:tcBorders>
              <w:top w:val="single" w:sz="4" w:space="0" w:color="auto"/>
              <w:left w:val="nil"/>
              <w:bottom w:val="single" w:sz="4" w:space="0" w:color="auto"/>
              <w:right w:val="single" w:sz="4" w:space="0" w:color="000000"/>
            </w:tcBorders>
            <w:shd w:val="clear" w:color="auto" w:fill="auto"/>
            <w:noWrap/>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三级指标</w:t>
            </w:r>
          </w:p>
        </w:tc>
        <w:tc>
          <w:tcPr>
            <w:tcW w:w="1049" w:type="pct"/>
            <w:tcBorders>
              <w:top w:val="single" w:sz="4" w:space="0" w:color="auto"/>
              <w:left w:val="nil"/>
              <w:bottom w:val="single" w:sz="4" w:space="0" w:color="auto"/>
              <w:right w:val="single" w:sz="4" w:space="0" w:color="000000"/>
            </w:tcBorders>
            <w:shd w:val="clear" w:color="auto" w:fill="auto"/>
            <w:noWrap/>
            <w:vAlign w:val="center"/>
            <w:hideMark/>
          </w:tcPr>
          <w:p w:rsidR="0029168A" w:rsidRPr="0029168A" w:rsidRDefault="0029168A" w:rsidP="0029168A">
            <w:pPr>
              <w:widowControl/>
              <w:jc w:val="center"/>
              <w:rPr>
                <w:rFonts w:ascii="宋体" w:eastAsia="宋体" w:hAnsi="宋体" w:cs="宋体"/>
                <w:kern w:val="0"/>
                <w:sz w:val="20"/>
                <w:szCs w:val="20"/>
              </w:rPr>
            </w:pPr>
            <w:r w:rsidRPr="0029168A">
              <w:rPr>
                <w:rFonts w:ascii="宋体" w:eastAsia="宋体" w:hAnsi="宋体" w:cs="宋体" w:hint="eastAsia"/>
                <w:kern w:val="0"/>
                <w:sz w:val="20"/>
                <w:szCs w:val="20"/>
              </w:rPr>
              <w:t>年度指标值</w:t>
            </w:r>
          </w:p>
        </w:tc>
      </w:tr>
      <w:tr w:rsidR="0029168A" w:rsidRPr="0029168A" w:rsidTr="0029168A">
        <w:trPr>
          <w:trHeight w:val="642"/>
        </w:trPr>
        <w:tc>
          <w:tcPr>
            <w:tcW w:w="583" w:type="pct"/>
            <w:vMerge/>
            <w:tcBorders>
              <w:top w:val="nil"/>
              <w:left w:val="single" w:sz="4" w:space="0" w:color="auto"/>
              <w:bottom w:val="single" w:sz="4" w:space="0" w:color="auto"/>
              <w:right w:val="single" w:sz="4" w:space="0" w:color="auto"/>
            </w:tcBorders>
            <w:vAlign w:val="center"/>
            <w:hideMark/>
          </w:tcPr>
          <w:p w:rsidR="0029168A" w:rsidRPr="0029168A" w:rsidRDefault="0029168A" w:rsidP="0029168A">
            <w:pPr>
              <w:widowControl/>
              <w:jc w:val="left"/>
              <w:rPr>
                <w:rFonts w:ascii="宋体" w:eastAsia="宋体" w:hAnsi="宋体" w:cs="宋体"/>
                <w:kern w:val="0"/>
                <w:sz w:val="20"/>
                <w:szCs w:val="20"/>
              </w:rPr>
            </w:pPr>
          </w:p>
        </w:tc>
        <w:tc>
          <w:tcPr>
            <w:tcW w:w="60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168A" w:rsidRPr="0029168A" w:rsidRDefault="0029168A" w:rsidP="0029168A">
            <w:pPr>
              <w:widowControl/>
              <w:jc w:val="left"/>
              <w:rPr>
                <w:rFonts w:ascii="宋体" w:eastAsia="宋体" w:hAnsi="宋体" w:cs="宋体"/>
                <w:kern w:val="0"/>
                <w:sz w:val="24"/>
                <w:szCs w:val="24"/>
              </w:rPr>
            </w:pPr>
            <w:r w:rsidRPr="0029168A">
              <w:rPr>
                <w:rFonts w:ascii="宋体" w:eastAsia="宋体" w:hAnsi="宋体" w:cs="宋体" w:hint="eastAsia"/>
                <w:kern w:val="0"/>
                <w:sz w:val="24"/>
                <w:szCs w:val="24"/>
              </w:rPr>
              <w:t>产出指标</w:t>
            </w:r>
          </w:p>
        </w:tc>
        <w:tc>
          <w:tcPr>
            <w:tcW w:w="804" w:type="pct"/>
            <w:tcBorders>
              <w:top w:val="single" w:sz="4" w:space="0" w:color="auto"/>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left"/>
              <w:rPr>
                <w:rFonts w:ascii="宋体" w:eastAsia="宋体" w:hAnsi="宋体" w:cs="宋体"/>
                <w:kern w:val="0"/>
                <w:sz w:val="24"/>
                <w:szCs w:val="24"/>
              </w:rPr>
            </w:pPr>
            <w:r w:rsidRPr="0029168A">
              <w:rPr>
                <w:rFonts w:ascii="宋体" w:eastAsia="宋体" w:hAnsi="宋体" w:cs="宋体" w:hint="eastAsia"/>
                <w:kern w:val="0"/>
                <w:sz w:val="24"/>
                <w:szCs w:val="24"/>
              </w:rPr>
              <w:t>数量指标</w:t>
            </w:r>
          </w:p>
        </w:tc>
        <w:tc>
          <w:tcPr>
            <w:tcW w:w="1958" w:type="pct"/>
            <w:gridSpan w:val="2"/>
            <w:tcBorders>
              <w:top w:val="single" w:sz="4" w:space="0" w:color="auto"/>
              <w:left w:val="nil"/>
              <w:bottom w:val="single" w:sz="4" w:space="0" w:color="auto"/>
              <w:right w:val="single" w:sz="4" w:space="0" w:color="000000"/>
            </w:tcBorders>
            <w:shd w:val="clear" w:color="auto" w:fill="auto"/>
            <w:vAlign w:val="center"/>
            <w:hideMark/>
          </w:tcPr>
          <w:p w:rsidR="0029168A" w:rsidRPr="0029168A" w:rsidRDefault="0029168A" w:rsidP="0029168A">
            <w:pPr>
              <w:widowControl/>
              <w:jc w:val="center"/>
              <w:rPr>
                <w:rFonts w:ascii="宋体" w:eastAsia="宋体" w:hAnsi="宋体" w:cs="宋体"/>
                <w:kern w:val="0"/>
                <w:sz w:val="24"/>
                <w:szCs w:val="24"/>
              </w:rPr>
            </w:pPr>
            <w:r w:rsidRPr="0029168A">
              <w:rPr>
                <w:rFonts w:ascii="宋体" w:eastAsia="宋体" w:hAnsi="宋体" w:cs="宋体" w:hint="eastAsia"/>
                <w:kern w:val="0"/>
                <w:sz w:val="24"/>
                <w:szCs w:val="24"/>
              </w:rPr>
              <w:t>配套设备到位率</w:t>
            </w:r>
          </w:p>
        </w:tc>
        <w:tc>
          <w:tcPr>
            <w:tcW w:w="1049" w:type="pct"/>
            <w:tcBorders>
              <w:top w:val="single" w:sz="4" w:space="0" w:color="auto"/>
              <w:left w:val="nil"/>
              <w:bottom w:val="single" w:sz="4" w:space="0" w:color="auto"/>
              <w:right w:val="single" w:sz="4" w:space="0" w:color="000000"/>
            </w:tcBorders>
            <w:shd w:val="clear" w:color="auto" w:fill="auto"/>
            <w:vAlign w:val="center"/>
            <w:hideMark/>
          </w:tcPr>
          <w:p w:rsidR="0029168A" w:rsidRPr="0029168A" w:rsidRDefault="0029168A" w:rsidP="0029168A">
            <w:pPr>
              <w:widowControl/>
              <w:jc w:val="center"/>
              <w:rPr>
                <w:rFonts w:ascii="宋体" w:eastAsia="宋体" w:hAnsi="宋体" w:cs="宋体"/>
                <w:kern w:val="0"/>
                <w:sz w:val="24"/>
                <w:szCs w:val="24"/>
              </w:rPr>
            </w:pPr>
            <w:r w:rsidRPr="0029168A">
              <w:rPr>
                <w:rFonts w:ascii="宋体" w:eastAsia="宋体" w:hAnsi="宋体" w:cs="宋体" w:hint="eastAsia"/>
                <w:kern w:val="0"/>
                <w:sz w:val="24"/>
                <w:szCs w:val="24"/>
              </w:rPr>
              <w:t>&gt;=95%</w:t>
            </w:r>
          </w:p>
        </w:tc>
      </w:tr>
      <w:tr w:rsidR="0029168A" w:rsidRPr="0029168A" w:rsidTr="0029168A">
        <w:trPr>
          <w:trHeight w:val="642"/>
        </w:trPr>
        <w:tc>
          <w:tcPr>
            <w:tcW w:w="583" w:type="pct"/>
            <w:vMerge/>
            <w:tcBorders>
              <w:top w:val="nil"/>
              <w:left w:val="single" w:sz="4" w:space="0" w:color="auto"/>
              <w:bottom w:val="single" w:sz="4" w:space="0" w:color="auto"/>
              <w:right w:val="single" w:sz="4" w:space="0" w:color="auto"/>
            </w:tcBorders>
            <w:vAlign w:val="center"/>
            <w:hideMark/>
          </w:tcPr>
          <w:p w:rsidR="0029168A" w:rsidRPr="0029168A" w:rsidRDefault="0029168A" w:rsidP="0029168A">
            <w:pPr>
              <w:widowControl/>
              <w:jc w:val="left"/>
              <w:rPr>
                <w:rFonts w:ascii="宋体" w:eastAsia="宋体" w:hAnsi="宋体" w:cs="宋体"/>
                <w:kern w:val="0"/>
                <w:sz w:val="20"/>
                <w:szCs w:val="20"/>
              </w:rPr>
            </w:pPr>
          </w:p>
        </w:tc>
        <w:tc>
          <w:tcPr>
            <w:tcW w:w="605" w:type="pct"/>
            <w:gridSpan w:val="2"/>
            <w:vMerge/>
            <w:tcBorders>
              <w:top w:val="single" w:sz="4" w:space="0" w:color="auto"/>
              <w:left w:val="single" w:sz="4" w:space="0" w:color="auto"/>
              <w:bottom w:val="single" w:sz="4" w:space="0" w:color="auto"/>
              <w:right w:val="single" w:sz="4" w:space="0" w:color="auto"/>
            </w:tcBorders>
            <w:vAlign w:val="center"/>
            <w:hideMark/>
          </w:tcPr>
          <w:p w:rsidR="0029168A" w:rsidRPr="0029168A" w:rsidRDefault="0029168A" w:rsidP="0029168A">
            <w:pPr>
              <w:widowControl/>
              <w:jc w:val="left"/>
              <w:rPr>
                <w:rFonts w:ascii="宋体" w:eastAsia="宋体" w:hAnsi="宋体" w:cs="宋体"/>
                <w:kern w:val="0"/>
                <w:sz w:val="24"/>
                <w:szCs w:val="24"/>
              </w:rPr>
            </w:pPr>
          </w:p>
        </w:tc>
        <w:tc>
          <w:tcPr>
            <w:tcW w:w="804" w:type="pct"/>
            <w:tcBorders>
              <w:top w:val="single" w:sz="4" w:space="0" w:color="auto"/>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4"/>
                <w:szCs w:val="24"/>
              </w:rPr>
            </w:pPr>
            <w:r w:rsidRPr="0029168A">
              <w:rPr>
                <w:rFonts w:ascii="宋体" w:eastAsia="宋体" w:hAnsi="宋体" w:cs="宋体" w:hint="eastAsia"/>
                <w:kern w:val="0"/>
                <w:sz w:val="24"/>
                <w:szCs w:val="24"/>
              </w:rPr>
              <w:t>质量指标</w:t>
            </w:r>
          </w:p>
        </w:tc>
        <w:tc>
          <w:tcPr>
            <w:tcW w:w="1958" w:type="pct"/>
            <w:gridSpan w:val="2"/>
            <w:tcBorders>
              <w:top w:val="single" w:sz="4" w:space="0" w:color="auto"/>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4"/>
                <w:szCs w:val="24"/>
              </w:rPr>
            </w:pPr>
            <w:r w:rsidRPr="0029168A">
              <w:rPr>
                <w:rFonts w:ascii="宋体" w:eastAsia="宋体" w:hAnsi="宋体" w:cs="宋体" w:hint="eastAsia"/>
                <w:kern w:val="0"/>
                <w:sz w:val="24"/>
                <w:szCs w:val="24"/>
              </w:rPr>
              <w:t>项目验收合格率</w:t>
            </w:r>
          </w:p>
        </w:tc>
        <w:tc>
          <w:tcPr>
            <w:tcW w:w="1049" w:type="pct"/>
            <w:tcBorders>
              <w:top w:val="single" w:sz="4" w:space="0" w:color="auto"/>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4"/>
                <w:szCs w:val="24"/>
              </w:rPr>
            </w:pPr>
            <w:r w:rsidRPr="0029168A">
              <w:rPr>
                <w:rFonts w:ascii="宋体" w:eastAsia="宋体" w:hAnsi="宋体" w:cs="宋体" w:hint="eastAsia"/>
                <w:kern w:val="0"/>
                <w:sz w:val="24"/>
                <w:szCs w:val="24"/>
              </w:rPr>
              <w:t>=100%</w:t>
            </w:r>
          </w:p>
        </w:tc>
      </w:tr>
      <w:tr w:rsidR="0029168A" w:rsidRPr="0029168A" w:rsidTr="0029168A">
        <w:trPr>
          <w:trHeight w:val="642"/>
        </w:trPr>
        <w:tc>
          <w:tcPr>
            <w:tcW w:w="583" w:type="pct"/>
            <w:vMerge/>
            <w:tcBorders>
              <w:top w:val="nil"/>
              <w:left w:val="single" w:sz="4" w:space="0" w:color="auto"/>
              <w:bottom w:val="single" w:sz="4" w:space="0" w:color="auto"/>
              <w:right w:val="single" w:sz="4" w:space="0" w:color="auto"/>
            </w:tcBorders>
            <w:vAlign w:val="center"/>
            <w:hideMark/>
          </w:tcPr>
          <w:p w:rsidR="0029168A" w:rsidRPr="0029168A" w:rsidRDefault="0029168A" w:rsidP="0029168A">
            <w:pPr>
              <w:widowControl/>
              <w:jc w:val="left"/>
              <w:rPr>
                <w:rFonts w:ascii="宋体" w:eastAsia="宋体" w:hAnsi="宋体" w:cs="宋体"/>
                <w:kern w:val="0"/>
                <w:sz w:val="20"/>
                <w:szCs w:val="20"/>
              </w:rPr>
            </w:pPr>
          </w:p>
        </w:tc>
        <w:tc>
          <w:tcPr>
            <w:tcW w:w="605" w:type="pct"/>
            <w:gridSpan w:val="2"/>
            <w:vMerge/>
            <w:tcBorders>
              <w:top w:val="single" w:sz="4" w:space="0" w:color="auto"/>
              <w:left w:val="single" w:sz="4" w:space="0" w:color="auto"/>
              <w:bottom w:val="single" w:sz="4" w:space="0" w:color="auto"/>
              <w:right w:val="single" w:sz="4" w:space="0" w:color="auto"/>
            </w:tcBorders>
            <w:vAlign w:val="center"/>
            <w:hideMark/>
          </w:tcPr>
          <w:p w:rsidR="0029168A" w:rsidRPr="0029168A" w:rsidRDefault="0029168A" w:rsidP="0029168A">
            <w:pPr>
              <w:widowControl/>
              <w:jc w:val="left"/>
              <w:rPr>
                <w:rFonts w:ascii="宋体" w:eastAsia="宋体" w:hAnsi="宋体" w:cs="宋体"/>
                <w:kern w:val="0"/>
                <w:sz w:val="24"/>
                <w:szCs w:val="24"/>
              </w:rPr>
            </w:pPr>
          </w:p>
        </w:tc>
        <w:tc>
          <w:tcPr>
            <w:tcW w:w="804" w:type="pct"/>
            <w:tcBorders>
              <w:top w:val="single" w:sz="4" w:space="0" w:color="auto"/>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4"/>
                <w:szCs w:val="24"/>
              </w:rPr>
            </w:pPr>
            <w:r w:rsidRPr="0029168A">
              <w:rPr>
                <w:rFonts w:ascii="宋体" w:eastAsia="宋体" w:hAnsi="宋体" w:cs="宋体" w:hint="eastAsia"/>
                <w:kern w:val="0"/>
                <w:sz w:val="24"/>
                <w:szCs w:val="24"/>
              </w:rPr>
              <w:t>时效指标</w:t>
            </w:r>
          </w:p>
        </w:tc>
        <w:tc>
          <w:tcPr>
            <w:tcW w:w="1958" w:type="pct"/>
            <w:gridSpan w:val="2"/>
            <w:tcBorders>
              <w:top w:val="single" w:sz="4" w:space="0" w:color="auto"/>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4"/>
                <w:szCs w:val="24"/>
              </w:rPr>
            </w:pPr>
            <w:r w:rsidRPr="0029168A">
              <w:rPr>
                <w:rFonts w:ascii="宋体" w:eastAsia="宋体" w:hAnsi="宋体" w:cs="宋体" w:hint="eastAsia"/>
                <w:kern w:val="0"/>
                <w:sz w:val="24"/>
                <w:szCs w:val="24"/>
              </w:rPr>
              <w:t>项目完成及时率</w:t>
            </w:r>
          </w:p>
        </w:tc>
        <w:tc>
          <w:tcPr>
            <w:tcW w:w="1049" w:type="pct"/>
            <w:tcBorders>
              <w:top w:val="single" w:sz="4" w:space="0" w:color="auto"/>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4"/>
                <w:szCs w:val="24"/>
              </w:rPr>
            </w:pPr>
            <w:r w:rsidRPr="0029168A">
              <w:rPr>
                <w:rFonts w:ascii="宋体" w:eastAsia="宋体" w:hAnsi="宋体" w:cs="宋体" w:hint="eastAsia"/>
                <w:kern w:val="0"/>
                <w:sz w:val="24"/>
                <w:szCs w:val="24"/>
              </w:rPr>
              <w:t>及时</w:t>
            </w:r>
          </w:p>
        </w:tc>
      </w:tr>
      <w:tr w:rsidR="0029168A" w:rsidRPr="0029168A" w:rsidTr="0029168A">
        <w:trPr>
          <w:trHeight w:val="642"/>
        </w:trPr>
        <w:tc>
          <w:tcPr>
            <w:tcW w:w="583" w:type="pct"/>
            <w:vMerge/>
            <w:tcBorders>
              <w:top w:val="nil"/>
              <w:left w:val="single" w:sz="4" w:space="0" w:color="auto"/>
              <w:bottom w:val="single" w:sz="4" w:space="0" w:color="auto"/>
              <w:right w:val="single" w:sz="4" w:space="0" w:color="auto"/>
            </w:tcBorders>
            <w:vAlign w:val="center"/>
            <w:hideMark/>
          </w:tcPr>
          <w:p w:rsidR="0029168A" w:rsidRPr="0029168A" w:rsidRDefault="0029168A" w:rsidP="0029168A">
            <w:pPr>
              <w:widowControl/>
              <w:jc w:val="left"/>
              <w:rPr>
                <w:rFonts w:ascii="宋体" w:eastAsia="宋体" w:hAnsi="宋体" w:cs="宋体"/>
                <w:kern w:val="0"/>
                <w:sz w:val="20"/>
                <w:szCs w:val="20"/>
              </w:rPr>
            </w:pPr>
          </w:p>
        </w:tc>
        <w:tc>
          <w:tcPr>
            <w:tcW w:w="605" w:type="pct"/>
            <w:gridSpan w:val="2"/>
            <w:tcBorders>
              <w:top w:val="single" w:sz="4" w:space="0" w:color="auto"/>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4"/>
                <w:szCs w:val="24"/>
              </w:rPr>
            </w:pPr>
            <w:r w:rsidRPr="0029168A">
              <w:rPr>
                <w:rFonts w:ascii="宋体" w:eastAsia="宋体" w:hAnsi="宋体" w:cs="宋体" w:hint="eastAsia"/>
                <w:kern w:val="0"/>
                <w:sz w:val="24"/>
                <w:szCs w:val="24"/>
              </w:rPr>
              <w:t>效益指标</w:t>
            </w:r>
          </w:p>
        </w:tc>
        <w:tc>
          <w:tcPr>
            <w:tcW w:w="804" w:type="pct"/>
            <w:tcBorders>
              <w:top w:val="single" w:sz="4" w:space="0" w:color="auto"/>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4"/>
                <w:szCs w:val="24"/>
              </w:rPr>
            </w:pPr>
            <w:r w:rsidRPr="0029168A">
              <w:rPr>
                <w:rFonts w:ascii="宋体" w:eastAsia="宋体" w:hAnsi="宋体" w:cs="宋体" w:hint="eastAsia"/>
                <w:kern w:val="0"/>
                <w:sz w:val="24"/>
                <w:szCs w:val="24"/>
              </w:rPr>
              <w:t>社会效益指标</w:t>
            </w:r>
          </w:p>
        </w:tc>
        <w:tc>
          <w:tcPr>
            <w:tcW w:w="1958" w:type="pct"/>
            <w:gridSpan w:val="2"/>
            <w:tcBorders>
              <w:top w:val="single" w:sz="4" w:space="0" w:color="auto"/>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4"/>
                <w:szCs w:val="24"/>
              </w:rPr>
            </w:pPr>
            <w:r w:rsidRPr="0029168A">
              <w:rPr>
                <w:rFonts w:ascii="宋体" w:eastAsia="宋体" w:hAnsi="宋体" w:cs="宋体" w:hint="eastAsia"/>
                <w:kern w:val="0"/>
                <w:sz w:val="24"/>
                <w:szCs w:val="24"/>
              </w:rPr>
              <w:t>设备使用率</w:t>
            </w:r>
          </w:p>
        </w:tc>
        <w:tc>
          <w:tcPr>
            <w:tcW w:w="1049" w:type="pct"/>
            <w:tcBorders>
              <w:top w:val="single" w:sz="4" w:space="0" w:color="auto"/>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4"/>
                <w:szCs w:val="24"/>
              </w:rPr>
            </w:pPr>
            <w:r w:rsidRPr="0029168A">
              <w:rPr>
                <w:rFonts w:ascii="宋体" w:eastAsia="宋体" w:hAnsi="宋体" w:cs="宋体" w:hint="eastAsia"/>
                <w:kern w:val="0"/>
                <w:sz w:val="24"/>
                <w:szCs w:val="24"/>
              </w:rPr>
              <w:t>&gt;=90%</w:t>
            </w:r>
          </w:p>
        </w:tc>
      </w:tr>
      <w:tr w:rsidR="0029168A" w:rsidRPr="0029168A" w:rsidTr="0029168A">
        <w:trPr>
          <w:trHeight w:val="642"/>
        </w:trPr>
        <w:tc>
          <w:tcPr>
            <w:tcW w:w="583" w:type="pct"/>
            <w:vMerge/>
            <w:tcBorders>
              <w:top w:val="nil"/>
              <w:left w:val="single" w:sz="4" w:space="0" w:color="auto"/>
              <w:bottom w:val="single" w:sz="4" w:space="0" w:color="auto"/>
              <w:right w:val="single" w:sz="4" w:space="0" w:color="auto"/>
            </w:tcBorders>
            <w:vAlign w:val="center"/>
            <w:hideMark/>
          </w:tcPr>
          <w:p w:rsidR="0029168A" w:rsidRPr="0029168A" w:rsidRDefault="0029168A" w:rsidP="0029168A">
            <w:pPr>
              <w:widowControl/>
              <w:jc w:val="left"/>
              <w:rPr>
                <w:rFonts w:ascii="宋体" w:eastAsia="宋体" w:hAnsi="宋体" w:cs="宋体"/>
                <w:kern w:val="0"/>
                <w:sz w:val="20"/>
                <w:szCs w:val="20"/>
              </w:rPr>
            </w:pPr>
          </w:p>
        </w:tc>
        <w:tc>
          <w:tcPr>
            <w:tcW w:w="605" w:type="pct"/>
            <w:gridSpan w:val="2"/>
            <w:tcBorders>
              <w:top w:val="single" w:sz="4" w:space="0" w:color="auto"/>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4"/>
                <w:szCs w:val="24"/>
              </w:rPr>
            </w:pPr>
            <w:r w:rsidRPr="0029168A">
              <w:rPr>
                <w:rFonts w:ascii="宋体" w:eastAsia="宋体" w:hAnsi="宋体" w:cs="宋体" w:hint="eastAsia"/>
                <w:kern w:val="0"/>
                <w:sz w:val="24"/>
                <w:szCs w:val="24"/>
              </w:rPr>
              <w:t>满意度指标</w:t>
            </w:r>
          </w:p>
        </w:tc>
        <w:tc>
          <w:tcPr>
            <w:tcW w:w="804" w:type="pct"/>
            <w:tcBorders>
              <w:top w:val="single" w:sz="4" w:space="0" w:color="auto"/>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4"/>
                <w:szCs w:val="24"/>
              </w:rPr>
            </w:pPr>
            <w:r w:rsidRPr="0029168A">
              <w:rPr>
                <w:rFonts w:ascii="宋体" w:eastAsia="宋体" w:hAnsi="宋体" w:cs="宋体" w:hint="eastAsia"/>
                <w:kern w:val="0"/>
                <w:sz w:val="24"/>
                <w:szCs w:val="24"/>
              </w:rPr>
              <w:t>服务对象满意度指标</w:t>
            </w:r>
          </w:p>
        </w:tc>
        <w:tc>
          <w:tcPr>
            <w:tcW w:w="1958" w:type="pct"/>
            <w:gridSpan w:val="2"/>
            <w:tcBorders>
              <w:top w:val="single" w:sz="4" w:space="0" w:color="auto"/>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4"/>
                <w:szCs w:val="24"/>
              </w:rPr>
            </w:pPr>
            <w:r w:rsidRPr="0029168A">
              <w:rPr>
                <w:rFonts w:ascii="宋体" w:eastAsia="宋体" w:hAnsi="宋体" w:cs="宋体" w:hint="eastAsia"/>
                <w:kern w:val="0"/>
                <w:sz w:val="24"/>
                <w:szCs w:val="24"/>
              </w:rPr>
              <w:t>使用人员满意度</w:t>
            </w:r>
          </w:p>
        </w:tc>
        <w:tc>
          <w:tcPr>
            <w:tcW w:w="1049" w:type="pct"/>
            <w:tcBorders>
              <w:top w:val="single" w:sz="4" w:space="0" w:color="auto"/>
              <w:left w:val="nil"/>
              <w:bottom w:val="single" w:sz="4" w:space="0" w:color="auto"/>
              <w:right w:val="single" w:sz="4" w:space="0" w:color="auto"/>
            </w:tcBorders>
            <w:shd w:val="clear" w:color="auto" w:fill="auto"/>
            <w:vAlign w:val="center"/>
            <w:hideMark/>
          </w:tcPr>
          <w:p w:rsidR="0029168A" w:rsidRPr="0029168A" w:rsidRDefault="0029168A" w:rsidP="0029168A">
            <w:pPr>
              <w:widowControl/>
              <w:jc w:val="center"/>
              <w:rPr>
                <w:rFonts w:ascii="宋体" w:eastAsia="宋体" w:hAnsi="宋体" w:cs="宋体"/>
                <w:kern w:val="0"/>
                <w:sz w:val="24"/>
                <w:szCs w:val="24"/>
              </w:rPr>
            </w:pPr>
            <w:r w:rsidRPr="0029168A">
              <w:rPr>
                <w:rFonts w:ascii="宋体" w:eastAsia="宋体" w:hAnsi="宋体" w:cs="宋体" w:hint="eastAsia"/>
                <w:kern w:val="0"/>
                <w:sz w:val="24"/>
                <w:szCs w:val="24"/>
              </w:rPr>
              <w:t>&gt;=90%</w:t>
            </w:r>
          </w:p>
        </w:tc>
      </w:tr>
    </w:tbl>
    <w:p w:rsidR="00A27702" w:rsidRDefault="00A27702"/>
    <w:sectPr w:rsidR="00A277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702" w:rsidRDefault="00A27702" w:rsidP="0029168A">
      <w:r>
        <w:separator/>
      </w:r>
    </w:p>
  </w:endnote>
  <w:endnote w:type="continuationSeparator" w:id="1">
    <w:p w:rsidR="00A27702" w:rsidRDefault="00A27702" w:rsidP="002916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702" w:rsidRDefault="00A27702" w:rsidP="0029168A">
      <w:r>
        <w:separator/>
      </w:r>
    </w:p>
  </w:footnote>
  <w:footnote w:type="continuationSeparator" w:id="1">
    <w:p w:rsidR="00A27702" w:rsidRDefault="00A27702" w:rsidP="002916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168A"/>
    <w:rsid w:val="0029168A"/>
    <w:rsid w:val="00A277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916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9168A"/>
    <w:rPr>
      <w:sz w:val="18"/>
      <w:szCs w:val="18"/>
    </w:rPr>
  </w:style>
  <w:style w:type="paragraph" w:styleId="a4">
    <w:name w:val="footer"/>
    <w:basedOn w:val="a"/>
    <w:link w:val="Char0"/>
    <w:uiPriority w:val="99"/>
    <w:semiHidden/>
    <w:unhideWhenUsed/>
    <w:rsid w:val="0029168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9168A"/>
    <w:rPr>
      <w:sz w:val="18"/>
      <w:szCs w:val="18"/>
    </w:rPr>
  </w:style>
</w:styles>
</file>

<file path=word/webSettings.xml><?xml version="1.0" encoding="utf-8"?>
<w:webSettings xmlns:r="http://schemas.openxmlformats.org/officeDocument/2006/relationships" xmlns:w="http://schemas.openxmlformats.org/wordprocessingml/2006/main">
  <w:divs>
    <w:div w:id="384187718">
      <w:bodyDiv w:val="1"/>
      <w:marLeft w:val="0"/>
      <w:marRight w:val="0"/>
      <w:marTop w:val="0"/>
      <w:marBottom w:val="0"/>
      <w:divBdr>
        <w:top w:val="none" w:sz="0" w:space="0" w:color="auto"/>
        <w:left w:val="none" w:sz="0" w:space="0" w:color="auto"/>
        <w:bottom w:val="none" w:sz="0" w:space="0" w:color="auto"/>
        <w:right w:val="none" w:sz="0" w:space="0" w:color="auto"/>
      </w:divBdr>
    </w:div>
    <w:div w:id="724304190">
      <w:bodyDiv w:val="1"/>
      <w:marLeft w:val="0"/>
      <w:marRight w:val="0"/>
      <w:marTop w:val="0"/>
      <w:marBottom w:val="0"/>
      <w:divBdr>
        <w:top w:val="none" w:sz="0" w:space="0" w:color="auto"/>
        <w:left w:val="none" w:sz="0" w:space="0" w:color="auto"/>
        <w:bottom w:val="none" w:sz="0" w:space="0" w:color="auto"/>
        <w:right w:val="none" w:sz="0" w:space="0" w:color="auto"/>
      </w:divBdr>
    </w:div>
    <w:div w:id="791873286">
      <w:bodyDiv w:val="1"/>
      <w:marLeft w:val="0"/>
      <w:marRight w:val="0"/>
      <w:marTop w:val="0"/>
      <w:marBottom w:val="0"/>
      <w:divBdr>
        <w:top w:val="none" w:sz="0" w:space="0" w:color="auto"/>
        <w:left w:val="none" w:sz="0" w:space="0" w:color="auto"/>
        <w:bottom w:val="none" w:sz="0" w:space="0" w:color="auto"/>
        <w:right w:val="none" w:sz="0" w:space="0" w:color="auto"/>
      </w:divBdr>
    </w:div>
    <w:div w:id="1702199213">
      <w:bodyDiv w:val="1"/>
      <w:marLeft w:val="0"/>
      <w:marRight w:val="0"/>
      <w:marTop w:val="0"/>
      <w:marBottom w:val="0"/>
      <w:divBdr>
        <w:top w:val="none" w:sz="0" w:space="0" w:color="auto"/>
        <w:left w:val="none" w:sz="0" w:space="0" w:color="auto"/>
        <w:bottom w:val="none" w:sz="0" w:space="0" w:color="auto"/>
        <w:right w:val="none" w:sz="0" w:space="0" w:color="auto"/>
      </w:divBdr>
    </w:div>
    <w:div w:id="172833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449</Words>
  <Characters>2564</Characters>
  <Application>Microsoft Office Word</Application>
  <DocSecurity>0</DocSecurity>
  <Lines>21</Lines>
  <Paragraphs>6</Paragraphs>
  <ScaleCrop>false</ScaleCrop>
  <Company>mycomputer</Company>
  <LinksUpToDate>false</LinksUpToDate>
  <CharactersWithSpaces>3007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2022-02-10T02:07:00Z</dcterms:created>
  <dcterms:modified xsi:type="dcterms:W3CDTF">2022-02-10T02:13:00Z</dcterms:modified>
</cp:coreProperties>
</file>